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4FAE8029"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r w:rsidR="00E61AD7">
              <w:t>2</w:t>
            </w:r>
            <w:r w:rsidRPr="002341A8">
              <w:t>.</w:t>
            </w:r>
            <w:bookmarkEnd w:id="3"/>
            <w:r w:rsidR="002341A8" w:rsidRPr="002341A8">
              <w:t>0</w:t>
            </w:r>
            <w:r w:rsidRPr="002341A8">
              <w:t xml:space="preserve"> </w:t>
            </w:r>
            <w:r w:rsidRPr="002341A8">
              <w:rPr>
                <w:sz w:val="32"/>
              </w:rPr>
              <w:t>(</w:t>
            </w:r>
            <w:bookmarkStart w:id="4" w:name="issueDate"/>
            <w:r w:rsidR="002341A8" w:rsidRPr="002341A8">
              <w:rPr>
                <w:sz w:val="32"/>
              </w:rPr>
              <w:t>2021</w:t>
            </w:r>
            <w:r w:rsidRPr="002341A8">
              <w:rPr>
                <w:sz w:val="32"/>
              </w:rPr>
              <w:t>-</w:t>
            </w:r>
            <w:bookmarkEnd w:id="4"/>
            <w:r w:rsidR="002341A8" w:rsidRPr="002341A8">
              <w:rPr>
                <w:sz w:val="32"/>
              </w:rPr>
              <w:t>0</w:t>
            </w:r>
            <w:r w:rsidR="007C48DB">
              <w:rPr>
                <w:sz w:val="32"/>
              </w:rPr>
              <w:t>8</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17</w:t>
            </w:r>
            <w:bookmarkEnd w:id="7"/>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15292F">
              <w:rPr>
                <w:noProof/>
                <w:sz w:val="18"/>
              </w:rPr>
              <w:t>1</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2D30ED5A" w14:textId="2E1B66B4" w:rsidR="002151C5" w:rsidRDefault="00FF1FE3">
      <w:pPr>
        <w:pStyle w:val="TOC1"/>
        <w:rPr>
          <w:rFonts w:asciiTheme="minorHAnsi" w:hAnsiTheme="minorHAnsi" w:cstheme="minorBidi"/>
          <w:kern w:val="2"/>
          <w:sz w:val="21"/>
          <w:szCs w:val="24"/>
          <w:lang w:val="en-US" w:eastAsia="zh-CN"/>
        </w:rPr>
      </w:pPr>
      <w:r>
        <w:fldChar w:fldCharType="begin"/>
      </w:r>
      <w:r>
        <w:instrText xml:space="preserve"> TOC \o "1-3" </w:instrText>
      </w:r>
      <w:r>
        <w:fldChar w:fldCharType="separate"/>
      </w:r>
      <w:r w:rsidR="002151C5">
        <w:t>Foreword</w:t>
      </w:r>
      <w:r w:rsidR="002151C5">
        <w:tab/>
      </w:r>
      <w:r w:rsidR="002151C5">
        <w:fldChar w:fldCharType="begin"/>
      </w:r>
      <w:r w:rsidR="002151C5">
        <w:instrText xml:space="preserve"> PAGEREF _Toc81671589 \h </w:instrText>
      </w:r>
      <w:r w:rsidR="002151C5">
        <w:fldChar w:fldCharType="separate"/>
      </w:r>
      <w:r w:rsidR="002151C5">
        <w:t>4</w:t>
      </w:r>
      <w:r w:rsidR="002151C5">
        <w:fldChar w:fldCharType="end"/>
      </w:r>
    </w:p>
    <w:p w14:paraId="490E6139" w14:textId="1E0CD198" w:rsidR="002151C5" w:rsidRDefault="002151C5">
      <w:pPr>
        <w:pStyle w:val="TOC1"/>
        <w:rPr>
          <w:rFonts w:asciiTheme="minorHAnsi" w:hAnsiTheme="minorHAnsi" w:cstheme="minorBidi"/>
          <w:kern w:val="2"/>
          <w:sz w:val="21"/>
          <w:szCs w:val="24"/>
          <w:lang w:val="en-US" w:eastAsia="zh-CN"/>
        </w:rPr>
      </w:pPr>
      <w:r>
        <w:t>Introduction</w:t>
      </w:r>
      <w:r>
        <w:tab/>
      </w:r>
      <w:r>
        <w:fldChar w:fldCharType="begin"/>
      </w:r>
      <w:r>
        <w:instrText xml:space="preserve"> PAGEREF _Toc81671590 \h </w:instrText>
      </w:r>
      <w:r>
        <w:fldChar w:fldCharType="separate"/>
      </w:r>
      <w:r>
        <w:t>4</w:t>
      </w:r>
      <w:r>
        <w:fldChar w:fldCharType="end"/>
      </w:r>
    </w:p>
    <w:p w14:paraId="47B4A524" w14:textId="52D76C22" w:rsidR="002151C5" w:rsidRDefault="002151C5">
      <w:pPr>
        <w:pStyle w:val="TOC1"/>
        <w:rPr>
          <w:rFonts w:asciiTheme="minorHAnsi" w:hAnsiTheme="minorHAnsi" w:cstheme="minorBidi"/>
          <w:kern w:val="2"/>
          <w:sz w:val="21"/>
          <w:szCs w:val="24"/>
          <w:lang w:val="en-US" w:eastAsia="zh-CN"/>
        </w:rPr>
      </w:pPr>
      <w:r>
        <w:t>1</w:t>
      </w:r>
      <w:r>
        <w:rPr>
          <w:rFonts w:asciiTheme="minorHAnsi" w:hAnsiTheme="minorHAnsi" w:cstheme="minorBidi"/>
          <w:kern w:val="2"/>
          <w:sz w:val="21"/>
          <w:szCs w:val="24"/>
          <w:lang w:val="en-US" w:eastAsia="zh-CN"/>
        </w:rPr>
        <w:tab/>
      </w:r>
      <w:r>
        <w:t>Scope</w:t>
      </w:r>
      <w:r>
        <w:tab/>
      </w:r>
      <w:r>
        <w:fldChar w:fldCharType="begin"/>
      </w:r>
      <w:r>
        <w:instrText xml:space="preserve"> PAGEREF _Toc81671591 \h </w:instrText>
      </w:r>
      <w:r>
        <w:fldChar w:fldCharType="separate"/>
      </w:r>
      <w:r>
        <w:t>5</w:t>
      </w:r>
      <w:r>
        <w:fldChar w:fldCharType="end"/>
      </w:r>
    </w:p>
    <w:p w14:paraId="78304352" w14:textId="3328C540" w:rsidR="002151C5" w:rsidRDefault="002151C5">
      <w:pPr>
        <w:pStyle w:val="TOC1"/>
        <w:rPr>
          <w:rFonts w:asciiTheme="minorHAnsi" w:hAnsiTheme="minorHAnsi" w:cstheme="minorBidi"/>
          <w:kern w:val="2"/>
          <w:sz w:val="21"/>
          <w:szCs w:val="24"/>
          <w:lang w:val="en-US" w:eastAsia="zh-CN"/>
        </w:rPr>
      </w:pPr>
      <w:r>
        <w:t>2</w:t>
      </w:r>
      <w:r>
        <w:rPr>
          <w:rFonts w:asciiTheme="minorHAnsi" w:hAnsiTheme="minorHAnsi" w:cstheme="minorBidi"/>
          <w:kern w:val="2"/>
          <w:sz w:val="21"/>
          <w:szCs w:val="24"/>
          <w:lang w:val="en-US" w:eastAsia="zh-CN"/>
        </w:rPr>
        <w:tab/>
      </w:r>
      <w:r>
        <w:t>References</w:t>
      </w:r>
      <w:r>
        <w:tab/>
      </w:r>
      <w:r>
        <w:fldChar w:fldCharType="begin"/>
      </w:r>
      <w:r>
        <w:instrText xml:space="preserve"> PAGEREF _Toc81671592 \h </w:instrText>
      </w:r>
      <w:r>
        <w:fldChar w:fldCharType="separate"/>
      </w:r>
      <w:r>
        <w:t>5</w:t>
      </w:r>
      <w:r>
        <w:fldChar w:fldCharType="end"/>
      </w:r>
    </w:p>
    <w:p w14:paraId="6E939A8C" w14:textId="2C269956" w:rsidR="002151C5" w:rsidRDefault="002151C5">
      <w:pPr>
        <w:pStyle w:val="TOC1"/>
        <w:rPr>
          <w:rFonts w:asciiTheme="minorHAnsi" w:hAnsiTheme="minorHAnsi" w:cstheme="minorBidi"/>
          <w:kern w:val="2"/>
          <w:sz w:val="21"/>
          <w:szCs w:val="24"/>
          <w:lang w:val="en-US" w:eastAsia="zh-CN"/>
        </w:rPr>
      </w:pPr>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_Toc81671593 \h </w:instrText>
      </w:r>
      <w:r>
        <w:fldChar w:fldCharType="separate"/>
      </w:r>
      <w:r>
        <w:t>5</w:t>
      </w:r>
      <w:r>
        <w:fldChar w:fldCharType="end"/>
      </w:r>
    </w:p>
    <w:p w14:paraId="2F9CCD25" w14:textId="46824E58" w:rsidR="002151C5" w:rsidRDefault="002151C5">
      <w:pPr>
        <w:pStyle w:val="TOC2"/>
        <w:rPr>
          <w:rFonts w:asciiTheme="minorHAnsi" w:hAnsiTheme="minorHAnsi" w:cstheme="minorBidi"/>
          <w:kern w:val="2"/>
          <w:sz w:val="21"/>
          <w:szCs w:val="24"/>
          <w:lang w:val="en-US" w:eastAsia="zh-CN"/>
        </w:rPr>
      </w:pPr>
      <w:r>
        <w:t>3.1</w:t>
      </w:r>
      <w:r>
        <w:rPr>
          <w:rFonts w:asciiTheme="minorHAnsi" w:hAnsiTheme="minorHAnsi" w:cstheme="minorBidi"/>
          <w:kern w:val="2"/>
          <w:sz w:val="21"/>
          <w:szCs w:val="24"/>
          <w:lang w:val="en-US" w:eastAsia="zh-CN"/>
        </w:rPr>
        <w:tab/>
      </w:r>
      <w:r>
        <w:t>Terms</w:t>
      </w:r>
      <w:r>
        <w:tab/>
      </w:r>
      <w:r>
        <w:fldChar w:fldCharType="begin"/>
      </w:r>
      <w:r>
        <w:instrText xml:space="preserve"> PAGEREF _Toc81671594 \h </w:instrText>
      </w:r>
      <w:r>
        <w:fldChar w:fldCharType="separate"/>
      </w:r>
      <w:r>
        <w:t>5</w:t>
      </w:r>
      <w:r>
        <w:fldChar w:fldCharType="end"/>
      </w:r>
    </w:p>
    <w:p w14:paraId="2D76C7A7" w14:textId="383D4A47" w:rsidR="002151C5" w:rsidRDefault="002151C5">
      <w:pPr>
        <w:pStyle w:val="TOC2"/>
        <w:rPr>
          <w:rFonts w:asciiTheme="minorHAnsi" w:hAnsiTheme="minorHAnsi" w:cstheme="minorBidi"/>
          <w:kern w:val="2"/>
          <w:sz w:val="21"/>
          <w:szCs w:val="24"/>
          <w:lang w:val="en-US" w:eastAsia="zh-CN"/>
        </w:rPr>
      </w:pPr>
      <w:r>
        <w:t>3.2</w:t>
      </w:r>
      <w:r>
        <w:rPr>
          <w:rFonts w:asciiTheme="minorHAnsi" w:hAnsiTheme="minorHAnsi" w:cstheme="minorBidi"/>
          <w:kern w:val="2"/>
          <w:sz w:val="21"/>
          <w:szCs w:val="24"/>
          <w:lang w:val="en-US" w:eastAsia="zh-CN"/>
        </w:rPr>
        <w:tab/>
      </w:r>
      <w:r>
        <w:t>Symbols</w:t>
      </w:r>
      <w:r>
        <w:tab/>
      </w:r>
      <w:r>
        <w:fldChar w:fldCharType="begin"/>
      </w:r>
      <w:r>
        <w:instrText xml:space="preserve"> PAGEREF _Toc81671595 \h </w:instrText>
      </w:r>
      <w:r>
        <w:fldChar w:fldCharType="separate"/>
      </w:r>
      <w:r>
        <w:t>5</w:t>
      </w:r>
      <w:r>
        <w:fldChar w:fldCharType="end"/>
      </w:r>
    </w:p>
    <w:p w14:paraId="40D628E3" w14:textId="52449464" w:rsidR="002151C5" w:rsidRDefault="002151C5">
      <w:pPr>
        <w:pStyle w:val="TOC2"/>
        <w:rPr>
          <w:rFonts w:asciiTheme="minorHAnsi" w:hAnsiTheme="minorHAnsi" w:cstheme="minorBidi"/>
          <w:kern w:val="2"/>
          <w:sz w:val="21"/>
          <w:szCs w:val="24"/>
          <w:lang w:val="en-US" w:eastAsia="zh-CN"/>
        </w:rPr>
      </w:pPr>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_Toc81671596 \h </w:instrText>
      </w:r>
      <w:r>
        <w:fldChar w:fldCharType="separate"/>
      </w:r>
      <w:r>
        <w:t>5</w:t>
      </w:r>
      <w:r>
        <w:fldChar w:fldCharType="end"/>
      </w:r>
    </w:p>
    <w:p w14:paraId="72EB506C" w14:textId="4EB17F3A" w:rsidR="002151C5" w:rsidRDefault="002151C5">
      <w:pPr>
        <w:pStyle w:val="TOC1"/>
        <w:rPr>
          <w:rFonts w:asciiTheme="minorHAnsi" w:hAnsiTheme="minorHAnsi" w:cstheme="minorBidi"/>
          <w:kern w:val="2"/>
          <w:sz w:val="21"/>
          <w:szCs w:val="24"/>
          <w:lang w:val="en-US" w:eastAsia="zh-CN"/>
        </w:rPr>
      </w:pPr>
      <w:r>
        <w:t>4</w:t>
      </w:r>
      <w:r>
        <w:rPr>
          <w:rFonts w:asciiTheme="minorHAnsi" w:hAnsiTheme="minorHAnsi" w:cstheme="minorBidi"/>
          <w:kern w:val="2"/>
          <w:sz w:val="21"/>
          <w:szCs w:val="24"/>
          <w:lang w:val="en-US" w:eastAsia="zh-CN"/>
        </w:rPr>
        <w:tab/>
      </w:r>
      <w:r>
        <w:t>Overview</w:t>
      </w:r>
      <w:r>
        <w:tab/>
      </w:r>
      <w:r>
        <w:fldChar w:fldCharType="begin"/>
      </w:r>
      <w:r>
        <w:instrText xml:space="preserve"> PAGEREF _Toc81671597 \h </w:instrText>
      </w:r>
      <w:r>
        <w:fldChar w:fldCharType="separate"/>
      </w:r>
      <w:r>
        <w:t>6</w:t>
      </w:r>
      <w:r>
        <w:fldChar w:fldCharType="end"/>
      </w:r>
    </w:p>
    <w:p w14:paraId="487935C5" w14:textId="0E3D8EBC" w:rsidR="002151C5" w:rsidRDefault="002151C5">
      <w:pPr>
        <w:pStyle w:val="TOC2"/>
        <w:rPr>
          <w:rFonts w:asciiTheme="minorHAnsi" w:hAnsiTheme="minorHAnsi" w:cstheme="minorBidi"/>
          <w:kern w:val="2"/>
          <w:sz w:val="21"/>
          <w:szCs w:val="24"/>
          <w:lang w:val="en-US" w:eastAsia="zh-CN"/>
        </w:rPr>
      </w:pPr>
      <w:r>
        <w:t>4.1</w:t>
      </w:r>
      <w:r>
        <w:rPr>
          <w:rFonts w:asciiTheme="minorHAnsi" w:hAnsiTheme="minorHAnsi" w:cstheme="minorBidi"/>
          <w:kern w:val="2"/>
          <w:sz w:val="21"/>
          <w:szCs w:val="24"/>
          <w:lang w:val="en-US" w:eastAsia="zh-CN"/>
        </w:rPr>
        <w:tab/>
      </w:r>
      <w:r>
        <w:t>General</w:t>
      </w:r>
      <w:r>
        <w:tab/>
      </w:r>
      <w:r>
        <w:fldChar w:fldCharType="begin"/>
      </w:r>
      <w:r>
        <w:instrText xml:space="preserve"> PAGEREF _Toc81671598 \h </w:instrText>
      </w:r>
      <w:r>
        <w:fldChar w:fldCharType="separate"/>
      </w:r>
      <w:r>
        <w:t>6</w:t>
      </w:r>
      <w:r>
        <w:fldChar w:fldCharType="end"/>
      </w:r>
    </w:p>
    <w:p w14:paraId="6D10AE31" w14:textId="4A18DAE6" w:rsidR="002151C5" w:rsidRDefault="002151C5">
      <w:pPr>
        <w:pStyle w:val="TOC3"/>
        <w:rPr>
          <w:rFonts w:asciiTheme="minorHAnsi" w:hAnsiTheme="minorHAnsi" w:cstheme="minorBidi"/>
          <w:kern w:val="2"/>
          <w:sz w:val="21"/>
          <w:szCs w:val="24"/>
          <w:lang w:val="en-US" w:eastAsia="zh-CN"/>
        </w:rPr>
      </w:pPr>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_Toc81671599 \h </w:instrText>
      </w:r>
      <w:r>
        <w:fldChar w:fldCharType="separate"/>
      </w:r>
      <w:r>
        <w:t>6</w:t>
      </w:r>
      <w:r>
        <w:fldChar w:fldCharType="end"/>
      </w:r>
    </w:p>
    <w:p w14:paraId="33F76FA9" w14:textId="341870F0" w:rsidR="002151C5" w:rsidRDefault="002151C5">
      <w:pPr>
        <w:pStyle w:val="TOC3"/>
        <w:rPr>
          <w:rFonts w:asciiTheme="minorHAnsi" w:hAnsiTheme="minorHAnsi" w:cstheme="minorBidi"/>
          <w:kern w:val="2"/>
          <w:sz w:val="21"/>
          <w:szCs w:val="24"/>
          <w:lang w:val="en-US" w:eastAsia="zh-CN"/>
        </w:rPr>
      </w:pPr>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_Toc81671600 \h </w:instrText>
      </w:r>
      <w:r>
        <w:fldChar w:fldCharType="separate"/>
      </w:r>
      <w:r>
        <w:t>8</w:t>
      </w:r>
      <w:r>
        <w:fldChar w:fldCharType="end"/>
      </w:r>
    </w:p>
    <w:p w14:paraId="36836290" w14:textId="41367D24" w:rsidR="002151C5" w:rsidRDefault="002151C5">
      <w:pPr>
        <w:pStyle w:val="TOC1"/>
        <w:rPr>
          <w:rFonts w:asciiTheme="minorHAnsi" w:hAnsiTheme="minorHAnsi" w:cstheme="minorBidi"/>
          <w:kern w:val="2"/>
          <w:sz w:val="21"/>
          <w:szCs w:val="24"/>
          <w:lang w:val="en-US" w:eastAsia="zh-CN"/>
        </w:rPr>
      </w:pPr>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_Toc81671601 \h </w:instrText>
      </w:r>
      <w:r>
        <w:fldChar w:fldCharType="separate"/>
      </w:r>
      <w:r>
        <w:t>8</w:t>
      </w:r>
      <w:r>
        <w:fldChar w:fldCharType="end"/>
      </w:r>
    </w:p>
    <w:p w14:paraId="696902AE" w14:textId="6F2C703C" w:rsidR="002151C5" w:rsidRDefault="002151C5">
      <w:pPr>
        <w:pStyle w:val="TOC2"/>
        <w:rPr>
          <w:rFonts w:asciiTheme="minorHAnsi" w:hAnsiTheme="minorHAnsi" w:cstheme="minorBidi"/>
          <w:kern w:val="2"/>
          <w:sz w:val="21"/>
          <w:szCs w:val="24"/>
          <w:lang w:val="en-US" w:eastAsia="zh-CN"/>
        </w:rPr>
      </w:pPr>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_Toc81671602 \h </w:instrText>
      </w:r>
      <w:r>
        <w:fldChar w:fldCharType="separate"/>
      </w:r>
      <w:r>
        <w:t>8</w:t>
      </w:r>
      <w:r>
        <w:fldChar w:fldCharType="end"/>
      </w:r>
    </w:p>
    <w:p w14:paraId="7C98BB47" w14:textId="3B973DFD" w:rsidR="002151C5" w:rsidRDefault="002151C5">
      <w:pPr>
        <w:pStyle w:val="TOC3"/>
        <w:rPr>
          <w:rFonts w:asciiTheme="minorHAnsi" w:hAnsiTheme="minorHAnsi" w:cstheme="minorBidi"/>
          <w:kern w:val="2"/>
          <w:sz w:val="21"/>
          <w:szCs w:val="24"/>
          <w:lang w:val="en-US" w:eastAsia="zh-CN"/>
        </w:rPr>
      </w:pPr>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_Toc81671603 \h </w:instrText>
      </w:r>
      <w:r>
        <w:fldChar w:fldCharType="separate"/>
      </w:r>
      <w:r>
        <w:t>8</w:t>
      </w:r>
      <w:r>
        <w:fldChar w:fldCharType="end"/>
      </w:r>
    </w:p>
    <w:p w14:paraId="0A558C7B" w14:textId="21E9E2D8" w:rsidR="002151C5" w:rsidRDefault="002151C5">
      <w:pPr>
        <w:pStyle w:val="TOC3"/>
        <w:rPr>
          <w:rFonts w:asciiTheme="minorHAnsi" w:hAnsiTheme="minorHAnsi" w:cstheme="minorBidi"/>
          <w:kern w:val="2"/>
          <w:sz w:val="21"/>
          <w:szCs w:val="24"/>
          <w:lang w:val="en-US" w:eastAsia="zh-CN"/>
        </w:rPr>
      </w:pPr>
      <w:r w:rsidRPr="001A072C">
        <w:rPr>
          <w:lang w:val="en-US"/>
        </w:rPr>
        <w:t>5.1.2</w:t>
      </w:r>
      <w:r>
        <w:rPr>
          <w:rFonts w:asciiTheme="minorHAnsi" w:hAnsiTheme="minorHAnsi" w:cstheme="minorBidi"/>
          <w:kern w:val="2"/>
          <w:sz w:val="21"/>
          <w:szCs w:val="24"/>
          <w:lang w:val="en-US" w:eastAsia="zh-CN"/>
        </w:rPr>
        <w:tab/>
      </w:r>
      <w:r w:rsidRPr="001A072C">
        <w:rPr>
          <w:lang w:val="en-US"/>
        </w:rPr>
        <w:t>Issue and gaps</w:t>
      </w:r>
      <w:r>
        <w:tab/>
      </w:r>
      <w:r>
        <w:fldChar w:fldCharType="begin"/>
      </w:r>
      <w:r>
        <w:instrText xml:space="preserve"> PAGEREF _Toc81671604 \h </w:instrText>
      </w:r>
      <w:r>
        <w:fldChar w:fldCharType="separate"/>
      </w:r>
      <w:r>
        <w:t>8</w:t>
      </w:r>
      <w:r>
        <w:fldChar w:fldCharType="end"/>
      </w:r>
    </w:p>
    <w:p w14:paraId="0EFAFD90" w14:textId="47DA4CD2" w:rsidR="002151C5" w:rsidRDefault="002151C5">
      <w:pPr>
        <w:pStyle w:val="TOC2"/>
        <w:rPr>
          <w:rFonts w:asciiTheme="minorHAnsi" w:hAnsiTheme="minorHAnsi" w:cstheme="minorBidi"/>
          <w:kern w:val="2"/>
          <w:sz w:val="21"/>
          <w:szCs w:val="24"/>
          <w:lang w:val="en-US" w:eastAsia="zh-CN"/>
        </w:rPr>
      </w:pPr>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_Toc81671605 \h </w:instrText>
      </w:r>
      <w:r>
        <w:fldChar w:fldCharType="separate"/>
      </w:r>
      <w:r>
        <w:t>9</w:t>
      </w:r>
      <w:r>
        <w:fldChar w:fldCharType="end"/>
      </w:r>
    </w:p>
    <w:p w14:paraId="4DDE3D9A" w14:textId="7065AD6C" w:rsidR="002151C5" w:rsidRDefault="002151C5">
      <w:pPr>
        <w:pStyle w:val="TOC3"/>
        <w:rPr>
          <w:rFonts w:asciiTheme="minorHAnsi" w:hAnsiTheme="minorHAnsi" w:cstheme="minorBidi"/>
          <w:kern w:val="2"/>
          <w:sz w:val="21"/>
          <w:szCs w:val="24"/>
          <w:lang w:val="en-US" w:eastAsia="zh-CN"/>
        </w:rPr>
      </w:pPr>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_Toc81671606 \h </w:instrText>
      </w:r>
      <w:r>
        <w:fldChar w:fldCharType="separate"/>
      </w:r>
      <w:r>
        <w:t>9</w:t>
      </w:r>
      <w:r>
        <w:fldChar w:fldCharType="end"/>
      </w:r>
    </w:p>
    <w:p w14:paraId="61EE10F0" w14:textId="653899D4" w:rsidR="002151C5" w:rsidRDefault="002151C5">
      <w:pPr>
        <w:pStyle w:val="TOC3"/>
        <w:rPr>
          <w:rFonts w:asciiTheme="minorHAnsi" w:hAnsiTheme="minorHAnsi" w:cstheme="minorBidi"/>
          <w:kern w:val="2"/>
          <w:sz w:val="21"/>
          <w:szCs w:val="24"/>
          <w:lang w:val="en-US" w:eastAsia="zh-CN"/>
        </w:rPr>
      </w:pPr>
      <w:r w:rsidRPr="001A072C">
        <w:rPr>
          <w:lang w:val="en-US"/>
        </w:rPr>
        <w:t>5.2.2</w:t>
      </w:r>
      <w:r>
        <w:rPr>
          <w:rFonts w:asciiTheme="minorHAnsi" w:hAnsiTheme="minorHAnsi" w:cstheme="minorBidi"/>
          <w:kern w:val="2"/>
          <w:sz w:val="21"/>
          <w:szCs w:val="24"/>
          <w:lang w:val="en-US" w:eastAsia="zh-CN"/>
        </w:rPr>
        <w:tab/>
      </w:r>
      <w:r w:rsidRPr="001A072C">
        <w:rPr>
          <w:lang w:val="en-US"/>
        </w:rPr>
        <w:t>Issue and gaps</w:t>
      </w:r>
      <w:r>
        <w:tab/>
      </w:r>
      <w:r>
        <w:fldChar w:fldCharType="begin"/>
      </w:r>
      <w:r>
        <w:instrText xml:space="preserve"> PAGEREF _Toc81671607 \h </w:instrText>
      </w:r>
      <w:r>
        <w:fldChar w:fldCharType="separate"/>
      </w:r>
      <w:r>
        <w:t>9</w:t>
      </w:r>
      <w:r>
        <w:fldChar w:fldCharType="end"/>
      </w:r>
    </w:p>
    <w:p w14:paraId="050CB8C8" w14:textId="0695BF95" w:rsidR="002151C5" w:rsidRDefault="002151C5">
      <w:pPr>
        <w:pStyle w:val="TOC2"/>
        <w:rPr>
          <w:rFonts w:asciiTheme="minorHAnsi" w:hAnsiTheme="minorHAnsi" w:cstheme="minorBidi"/>
          <w:kern w:val="2"/>
          <w:sz w:val="21"/>
          <w:szCs w:val="24"/>
          <w:lang w:val="en-US" w:eastAsia="zh-CN"/>
        </w:rPr>
      </w:pPr>
      <w:r>
        <w:t>5.3</w:t>
      </w:r>
      <w:r>
        <w:rPr>
          <w:rFonts w:asciiTheme="minorHAnsi" w:hAnsiTheme="minorHAnsi" w:cstheme="minorBidi"/>
          <w:kern w:val="2"/>
          <w:sz w:val="21"/>
          <w:szCs w:val="24"/>
          <w:lang w:val="en-US" w:eastAsia="zh-CN"/>
        </w:rPr>
        <w:tab/>
      </w:r>
      <w:r>
        <w:rPr>
          <w:lang w:eastAsia="zh-CN"/>
        </w:rPr>
        <w:t>eMnS discovery service</w:t>
      </w:r>
      <w:r>
        <w:tab/>
      </w:r>
      <w:r>
        <w:fldChar w:fldCharType="begin"/>
      </w:r>
      <w:r>
        <w:instrText xml:space="preserve"> PAGEREF _Toc81671608 \h </w:instrText>
      </w:r>
      <w:r>
        <w:fldChar w:fldCharType="separate"/>
      </w:r>
      <w:r>
        <w:t>9</w:t>
      </w:r>
      <w:r>
        <w:fldChar w:fldCharType="end"/>
      </w:r>
    </w:p>
    <w:p w14:paraId="54199238" w14:textId="0052CA4A" w:rsidR="002151C5" w:rsidRDefault="002151C5">
      <w:pPr>
        <w:pStyle w:val="TOC3"/>
        <w:rPr>
          <w:rFonts w:asciiTheme="minorHAnsi" w:hAnsiTheme="minorHAnsi" w:cstheme="minorBidi"/>
          <w:kern w:val="2"/>
          <w:sz w:val="21"/>
          <w:szCs w:val="24"/>
          <w:lang w:val="en-US" w:eastAsia="zh-CN"/>
        </w:rPr>
      </w:pPr>
      <w:r>
        <w:rPr>
          <w:lang w:eastAsia="ko-KR"/>
        </w:rPr>
        <w:t>5.3.1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_Toc81671609 \h </w:instrText>
      </w:r>
      <w:r>
        <w:fldChar w:fldCharType="separate"/>
      </w:r>
      <w:r>
        <w:t>9</w:t>
      </w:r>
      <w:r>
        <w:fldChar w:fldCharType="end"/>
      </w:r>
    </w:p>
    <w:p w14:paraId="740B45B5" w14:textId="049F33F3" w:rsidR="002151C5" w:rsidRDefault="002151C5">
      <w:pPr>
        <w:pStyle w:val="TOC3"/>
        <w:rPr>
          <w:rFonts w:asciiTheme="minorHAnsi" w:hAnsiTheme="minorHAnsi" w:cstheme="minorBidi"/>
          <w:kern w:val="2"/>
          <w:sz w:val="21"/>
          <w:szCs w:val="24"/>
          <w:lang w:val="en-US" w:eastAsia="zh-CN"/>
        </w:rPr>
      </w:pPr>
      <w:r w:rsidRPr="001A072C">
        <w:rPr>
          <w:lang w:val="en-US"/>
        </w:rPr>
        <w:t>5.3.2</w:t>
      </w:r>
      <w:r>
        <w:rPr>
          <w:rFonts w:asciiTheme="minorHAnsi" w:hAnsiTheme="minorHAnsi" w:cstheme="minorBidi"/>
          <w:kern w:val="2"/>
          <w:sz w:val="21"/>
          <w:szCs w:val="24"/>
          <w:lang w:val="en-US" w:eastAsia="zh-CN"/>
        </w:rPr>
        <w:tab/>
      </w:r>
      <w:r w:rsidRPr="001A072C">
        <w:rPr>
          <w:lang w:val="en-US"/>
        </w:rPr>
        <w:t>Issue and gaps</w:t>
      </w:r>
      <w:r>
        <w:tab/>
      </w:r>
      <w:r>
        <w:fldChar w:fldCharType="begin"/>
      </w:r>
      <w:r>
        <w:instrText xml:space="preserve"> PAGEREF _Toc81671610 \h </w:instrText>
      </w:r>
      <w:r>
        <w:fldChar w:fldCharType="separate"/>
      </w:r>
      <w:r>
        <w:t>10</w:t>
      </w:r>
      <w:r>
        <w:fldChar w:fldCharType="end"/>
      </w:r>
    </w:p>
    <w:p w14:paraId="6F7E2903" w14:textId="4A5C3897" w:rsidR="002151C5" w:rsidRDefault="002151C5">
      <w:pPr>
        <w:pStyle w:val="TOC2"/>
        <w:rPr>
          <w:rFonts w:asciiTheme="minorHAnsi" w:hAnsiTheme="minorHAnsi" w:cstheme="minorBidi"/>
          <w:kern w:val="2"/>
          <w:sz w:val="21"/>
          <w:szCs w:val="24"/>
          <w:lang w:val="en-US" w:eastAsia="zh-CN"/>
        </w:rPr>
      </w:pPr>
      <w:r>
        <w:t>5.4</w:t>
      </w:r>
      <w:r>
        <w:rPr>
          <w:rFonts w:asciiTheme="minorHAnsi" w:hAnsiTheme="minorHAnsi" w:cstheme="minorBidi"/>
          <w:kern w:val="2"/>
          <w:sz w:val="21"/>
          <w:szCs w:val="24"/>
          <w:lang w:val="en-US" w:eastAsia="zh-CN"/>
        </w:rPr>
        <w:tab/>
      </w:r>
      <w:r>
        <w:t>eMNS support to discovery systems</w:t>
      </w:r>
      <w:r>
        <w:tab/>
      </w:r>
      <w:r>
        <w:fldChar w:fldCharType="begin"/>
      </w:r>
      <w:r>
        <w:instrText xml:space="preserve"> PAGEREF _Toc81671611 \h </w:instrText>
      </w:r>
      <w:r>
        <w:fldChar w:fldCharType="separate"/>
      </w:r>
      <w:r>
        <w:t>10</w:t>
      </w:r>
      <w:r>
        <w:fldChar w:fldCharType="end"/>
      </w:r>
    </w:p>
    <w:p w14:paraId="55F84675" w14:textId="228402F0" w:rsidR="002151C5" w:rsidRDefault="002151C5">
      <w:pPr>
        <w:pStyle w:val="TOC3"/>
        <w:rPr>
          <w:rFonts w:asciiTheme="minorHAnsi" w:hAnsiTheme="minorHAnsi" w:cstheme="minorBidi"/>
          <w:kern w:val="2"/>
          <w:sz w:val="21"/>
          <w:szCs w:val="24"/>
          <w:lang w:val="en-US" w:eastAsia="zh-CN"/>
        </w:rPr>
      </w:pPr>
      <w:r>
        <w:rPr>
          <w:lang w:eastAsia="ko-KR"/>
        </w:rPr>
        <w:t>5.4.1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_Toc81671612 \h </w:instrText>
      </w:r>
      <w:r>
        <w:fldChar w:fldCharType="separate"/>
      </w:r>
      <w:r>
        <w:t>10</w:t>
      </w:r>
      <w:r>
        <w:fldChar w:fldCharType="end"/>
      </w:r>
    </w:p>
    <w:p w14:paraId="30B3E5C6" w14:textId="2795D4C6" w:rsidR="002151C5" w:rsidRDefault="002151C5">
      <w:pPr>
        <w:pStyle w:val="TOC3"/>
        <w:rPr>
          <w:rFonts w:asciiTheme="minorHAnsi" w:hAnsiTheme="minorHAnsi" w:cstheme="minorBidi"/>
          <w:kern w:val="2"/>
          <w:sz w:val="21"/>
          <w:szCs w:val="24"/>
          <w:lang w:val="en-US" w:eastAsia="zh-CN"/>
        </w:rPr>
      </w:pPr>
      <w:r w:rsidRPr="001A072C">
        <w:rPr>
          <w:lang w:val="en-US"/>
        </w:rPr>
        <w:t>5.4.2</w:t>
      </w:r>
      <w:r>
        <w:rPr>
          <w:rFonts w:asciiTheme="minorHAnsi" w:hAnsiTheme="minorHAnsi" w:cstheme="minorBidi"/>
          <w:kern w:val="2"/>
          <w:sz w:val="21"/>
          <w:szCs w:val="24"/>
          <w:lang w:val="en-US" w:eastAsia="zh-CN"/>
        </w:rPr>
        <w:tab/>
      </w:r>
      <w:r w:rsidRPr="001A072C">
        <w:rPr>
          <w:lang w:val="en-US"/>
        </w:rPr>
        <w:t>Issue and gaps</w:t>
      </w:r>
      <w:r>
        <w:tab/>
      </w:r>
      <w:r>
        <w:fldChar w:fldCharType="begin"/>
      </w:r>
      <w:r>
        <w:instrText xml:space="preserve"> PAGEREF _Toc81671613 \h </w:instrText>
      </w:r>
      <w:r>
        <w:fldChar w:fldCharType="separate"/>
      </w:r>
      <w:r>
        <w:t>10</w:t>
      </w:r>
      <w:r>
        <w:fldChar w:fldCharType="end"/>
      </w:r>
    </w:p>
    <w:p w14:paraId="0082ACA8" w14:textId="7B699A84" w:rsidR="002151C5" w:rsidRDefault="002151C5">
      <w:pPr>
        <w:pStyle w:val="TOC1"/>
        <w:rPr>
          <w:rFonts w:asciiTheme="minorHAnsi" w:hAnsiTheme="minorHAnsi" w:cstheme="minorBidi"/>
          <w:kern w:val="2"/>
          <w:sz w:val="21"/>
          <w:szCs w:val="24"/>
          <w:lang w:val="en-US" w:eastAsia="zh-CN"/>
        </w:rPr>
      </w:pPr>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_Toc81671614 \h </w:instrText>
      </w:r>
      <w:r>
        <w:fldChar w:fldCharType="separate"/>
      </w:r>
      <w:r>
        <w:t>11</w:t>
      </w:r>
      <w:r>
        <w:fldChar w:fldCharType="end"/>
      </w:r>
    </w:p>
    <w:p w14:paraId="302666B3" w14:textId="47C45606" w:rsidR="002151C5" w:rsidRDefault="002151C5">
      <w:pPr>
        <w:pStyle w:val="TOC1"/>
        <w:rPr>
          <w:rFonts w:asciiTheme="minorHAnsi" w:hAnsiTheme="minorHAnsi" w:cstheme="minorBidi"/>
          <w:kern w:val="2"/>
          <w:sz w:val="21"/>
          <w:szCs w:val="24"/>
          <w:lang w:val="en-US" w:eastAsia="zh-CN"/>
        </w:rPr>
      </w:pPr>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_Toc81671615 \h </w:instrText>
      </w:r>
      <w:r>
        <w:fldChar w:fldCharType="separate"/>
      </w:r>
      <w:r>
        <w:t>11</w:t>
      </w:r>
      <w:r>
        <w:fldChar w:fldCharType="end"/>
      </w:r>
    </w:p>
    <w:p w14:paraId="4C3EA750" w14:textId="4730B224" w:rsidR="002151C5" w:rsidRDefault="002151C5">
      <w:pPr>
        <w:pStyle w:val="TOC1"/>
        <w:rPr>
          <w:rFonts w:asciiTheme="minorHAnsi" w:hAnsiTheme="minorHAnsi" w:cstheme="minorBidi"/>
          <w:kern w:val="2"/>
          <w:sz w:val="21"/>
          <w:szCs w:val="24"/>
          <w:lang w:val="en-US" w:eastAsia="zh-CN"/>
        </w:rPr>
      </w:pPr>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_Toc81671616 \h </w:instrText>
      </w:r>
      <w:r>
        <w:fldChar w:fldCharType="separate"/>
      </w:r>
      <w:r>
        <w:t>11</w:t>
      </w:r>
      <w:r>
        <w:fldChar w:fldCharType="end"/>
      </w:r>
    </w:p>
    <w:p w14:paraId="1AA57594" w14:textId="07A80CF4" w:rsidR="002151C5" w:rsidRDefault="002151C5">
      <w:pPr>
        <w:pStyle w:val="TOC2"/>
        <w:rPr>
          <w:rFonts w:asciiTheme="minorHAnsi" w:hAnsiTheme="minorHAnsi" w:cstheme="minorBidi"/>
          <w:kern w:val="2"/>
          <w:sz w:val="21"/>
          <w:szCs w:val="24"/>
          <w:lang w:val="en-US" w:eastAsia="zh-CN"/>
        </w:rPr>
      </w:pPr>
      <w:r>
        <w:t>8.X</w:t>
      </w:r>
      <w:r>
        <w:rPr>
          <w:rFonts w:asciiTheme="minorHAnsi" w:hAnsiTheme="minorHAnsi" w:cstheme="minorBidi"/>
          <w:kern w:val="2"/>
          <w:sz w:val="21"/>
          <w:szCs w:val="24"/>
          <w:lang w:val="en-US" w:eastAsia="zh-CN"/>
        </w:rPr>
        <w:tab/>
      </w:r>
      <w:r>
        <w:t>Issue #X</w:t>
      </w:r>
      <w:r>
        <w:tab/>
      </w:r>
      <w:r>
        <w:fldChar w:fldCharType="begin"/>
      </w:r>
      <w:r>
        <w:instrText xml:space="preserve"> PAGEREF _Toc81671617 \h </w:instrText>
      </w:r>
      <w:r>
        <w:fldChar w:fldCharType="separate"/>
      </w:r>
      <w:r>
        <w:t>11</w:t>
      </w:r>
      <w:r>
        <w:fldChar w:fldCharType="end"/>
      </w:r>
    </w:p>
    <w:p w14:paraId="589C71E6" w14:textId="7BB9F033" w:rsidR="002151C5" w:rsidRDefault="002151C5">
      <w:pPr>
        <w:pStyle w:val="TOC2"/>
        <w:rPr>
          <w:rFonts w:asciiTheme="minorHAnsi" w:hAnsiTheme="minorHAnsi" w:cstheme="minorBidi"/>
          <w:kern w:val="2"/>
          <w:sz w:val="21"/>
          <w:szCs w:val="24"/>
          <w:lang w:val="en-US" w:eastAsia="zh-CN"/>
        </w:rPr>
      </w:pPr>
      <w:r>
        <w:t>8.Y</w:t>
      </w:r>
      <w:r>
        <w:rPr>
          <w:rFonts w:asciiTheme="minorHAnsi" w:hAnsiTheme="minorHAnsi" w:cstheme="minorBidi"/>
          <w:kern w:val="2"/>
          <w:sz w:val="21"/>
          <w:szCs w:val="24"/>
          <w:lang w:val="en-US" w:eastAsia="zh-CN"/>
        </w:rPr>
        <w:tab/>
      </w:r>
      <w:r>
        <w:t>Issue #Y</w:t>
      </w:r>
      <w:r>
        <w:tab/>
      </w:r>
      <w:r>
        <w:fldChar w:fldCharType="begin"/>
      </w:r>
      <w:r>
        <w:instrText xml:space="preserve"> PAGEREF _Toc81671618 \h </w:instrText>
      </w:r>
      <w:r>
        <w:fldChar w:fldCharType="separate"/>
      </w:r>
      <w:r>
        <w:t>11</w:t>
      </w:r>
      <w:r>
        <w:fldChar w:fldCharType="end"/>
      </w:r>
    </w:p>
    <w:p w14:paraId="16708B19" w14:textId="04CA7B2C" w:rsidR="00080512" w:rsidRPr="004D3578" w:rsidRDefault="00FF1FE3" w:rsidP="00571148">
      <w:pPr>
        <w:pStyle w:val="TOC1"/>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81671589"/>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19" w:name="introduction"/>
      <w:bookmarkStart w:id="20" w:name="_Toc81671590"/>
      <w:bookmarkEnd w:id="19"/>
      <w:r w:rsidRPr="004D3578">
        <w:t>Introduction</w:t>
      </w:r>
      <w:bookmarkEnd w:id="20"/>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21" w:name="scope"/>
      <w:bookmarkStart w:id="22" w:name="_Toc81671591"/>
      <w:bookmarkEnd w:id="21"/>
      <w:r w:rsidRPr="004D3578">
        <w:lastRenderedPageBreak/>
        <w:t>1</w:t>
      </w:r>
      <w:r w:rsidRPr="004D3578">
        <w:tab/>
        <w:t>Scope</w:t>
      </w:r>
      <w:bookmarkEnd w:id="22"/>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23" w:name="references"/>
      <w:bookmarkStart w:id="24" w:name="_Toc81671592"/>
      <w:bookmarkEnd w:id="23"/>
      <w:r w:rsidRPr="004D3578">
        <w:t>2</w:t>
      </w:r>
      <w:r w:rsidRPr="004D3578">
        <w:tab/>
        <w:t>References</w:t>
      </w:r>
      <w:bookmarkEnd w:id="24"/>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5" w:name="definitions"/>
      <w:bookmarkStart w:id="26" w:name="_Toc81671593"/>
      <w:bookmarkEnd w:id="25"/>
      <w:r w:rsidRPr="004D3578">
        <w:t>3</w:t>
      </w:r>
      <w:r w:rsidRPr="004D3578">
        <w:tab/>
        <w:t>Definitions</w:t>
      </w:r>
      <w:r w:rsidR="00602AEA">
        <w:t xml:space="preserve"> of terms, symbols and abbreviations</w:t>
      </w:r>
      <w:bookmarkEnd w:id="26"/>
    </w:p>
    <w:p w14:paraId="783E0403" w14:textId="77777777" w:rsidR="00080512" w:rsidRPr="004D3578" w:rsidRDefault="00080512">
      <w:pPr>
        <w:pStyle w:val="2"/>
      </w:pPr>
      <w:bookmarkStart w:id="27" w:name="_Toc81671594"/>
      <w:r w:rsidRPr="004D3578">
        <w:t>3.1</w:t>
      </w:r>
      <w:r w:rsidRPr="004D3578">
        <w:tab/>
      </w:r>
      <w:r w:rsidR="002B6339">
        <w:t>Terms</w:t>
      </w:r>
      <w:bookmarkEnd w:id="27"/>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8" w:name="_Toc81671595"/>
      <w:r w:rsidRPr="004D3578">
        <w:t>3.2</w:t>
      </w:r>
      <w:r w:rsidRPr="004D3578">
        <w:tab/>
        <w:t>Symbols</w:t>
      </w:r>
      <w:bookmarkEnd w:id="28"/>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9" w:name="_Toc81671596"/>
      <w:r w:rsidRPr="004D3578">
        <w:t>3.3</w:t>
      </w:r>
      <w:r w:rsidRPr="004D3578">
        <w:tab/>
        <w:t>Abbreviations</w:t>
      </w:r>
      <w:bookmarkEnd w:id="29"/>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pPr>
      <w:r w:rsidRPr="00133BC2">
        <w:t>BSS</w:t>
      </w:r>
      <w:r w:rsidRPr="00067C77">
        <w:tab/>
      </w:r>
      <w:r w:rsidRPr="00133BC2">
        <w:t>Business Support System</w:t>
      </w:r>
    </w:p>
    <w:p w14:paraId="5A7E31DD" w14:textId="77777777" w:rsidR="00B716A1" w:rsidRPr="00133BC2" w:rsidRDefault="00B716A1" w:rsidP="00B716A1">
      <w:pPr>
        <w:pStyle w:val="EW"/>
      </w:pPr>
      <w:r w:rsidRPr="00133BC2">
        <w:t>CSP</w:t>
      </w:r>
      <w:r w:rsidRPr="00133BC2">
        <w:tab/>
        <w:t>Communication Service Provider</w:t>
      </w:r>
    </w:p>
    <w:p w14:paraId="364BDE3A" w14:textId="77777777" w:rsidR="00B716A1" w:rsidRPr="00133BC2" w:rsidRDefault="00B716A1" w:rsidP="00B716A1">
      <w:pPr>
        <w:pStyle w:val="EW"/>
      </w:pPr>
      <w:r w:rsidRPr="00133BC2">
        <w:t>NOP</w:t>
      </w:r>
      <w:r w:rsidRPr="00133BC2">
        <w:tab/>
        <w:t>Network OPerator</w:t>
      </w:r>
    </w:p>
    <w:p w14:paraId="2F04E628" w14:textId="0CEEC78F" w:rsidR="00080512" w:rsidRPr="004D3578" w:rsidRDefault="00080512">
      <w:pPr>
        <w:pStyle w:val="1"/>
      </w:pPr>
      <w:bookmarkStart w:id="30" w:name="clause4"/>
      <w:bookmarkStart w:id="31" w:name="_Toc81671597"/>
      <w:bookmarkEnd w:id="30"/>
      <w:r w:rsidRPr="004D3578">
        <w:lastRenderedPageBreak/>
        <w:t>4</w:t>
      </w:r>
      <w:r w:rsidRPr="004D3578">
        <w:tab/>
      </w:r>
      <w:r w:rsidR="00422783">
        <w:t>Overview</w:t>
      </w:r>
      <w:bookmarkEnd w:id="31"/>
    </w:p>
    <w:p w14:paraId="1A9DA0D4" w14:textId="61E6E926" w:rsidR="00080512" w:rsidRPr="004D3578" w:rsidRDefault="00080512">
      <w:pPr>
        <w:pStyle w:val="2"/>
      </w:pPr>
      <w:bookmarkStart w:id="32" w:name="_Toc81671598"/>
      <w:r w:rsidRPr="004D3578">
        <w:t>4.</w:t>
      </w:r>
      <w:r w:rsidR="00C73417">
        <w:t>1</w:t>
      </w:r>
      <w:r w:rsidRPr="004D3578">
        <w:tab/>
      </w:r>
      <w:r w:rsidR="00422783">
        <w:t>General</w:t>
      </w:r>
      <w:bookmarkEnd w:id="32"/>
    </w:p>
    <w:p w14:paraId="6396086C" w14:textId="7D32A6D1" w:rsidR="00DD43FB" w:rsidRDefault="00DD43FB" w:rsidP="00E74754">
      <w:pPr>
        <w:pStyle w:val="3"/>
        <w:rPr>
          <w:lang w:eastAsia="ko-KR"/>
        </w:rPr>
      </w:pPr>
      <w:bookmarkStart w:id="33" w:name="_Toc81671599"/>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33"/>
    </w:p>
    <w:p w14:paraId="2DF07BF5" w14:textId="15020265" w:rsidR="00C73417" w:rsidRDefault="00C73417" w:rsidP="00571148">
      <w:pPr>
        <w:pStyle w:val="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571148">
      <w:pPr>
        <w:pStyle w:val="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0FCA15D6" w14:textId="77777777"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571148" w:rsidRDefault="00B716A1" w:rsidP="006033EA">
      <w:pPr>
        <w:pStyle w:val="4"/>
        <w:rPr>
          <w:lang w:eastAsia="ko-KR"/>
        </w:rPr>
      </w:pPr>
      <w:r w:rsidRPr="00571148">
        <w:rPr>
          <w:lang w:eastAsia="ko-KR"/>
        </w:rPr>
        <w:t>4.</w:t>
      </w:r>
      <w:r w:rsidR="00C73417" w:rsidRPr="00571148">
        <w:rPr>
          <w:lang w:eastAsia="ko-KR"/>
        </w:rPr>
        <w:t>1</w:t>
      </w:r>
      <w:r w:rsidRPr="00571148">
        <w:rPr>
          <w:lang w:eastAsia="ko-KR"/>
        </w:rPr>
        <w:t>.1.</w:t>
      </w:r>
      <w:r w:rsidR="00C73417" w:rsidRPr="00571148">
        <w:rPr>
          <w:lang w:eastAsia="ko-KR"/>
        </w:rPr>
        <w:t>3</w:t>
      </w:r>
      <w:r w:rsidRPr="00571148">
        <w:rPr>
          <w:lang w:eastAsia="ko-KR"/>
        </w:rPr>
        <w:tab/>
        <w:t>Exposure via BSS</w:t>
      </w:r>
    </w:p>
    <w:p w14:paraId="71939BCF" w14:textId="68B84F29" w:rsidR="00B716A1" w:rsidRPr="00067C77" w:rsidRDefault="00B716A1" w:rsidP="00EB6601">
      <w:pPr>
        <w:pStyle w:val="5"/>
        <w:rPr>
          <w:lang w:val="sv-SE"/>
        </w:rPr>
      </w:pPr>
      <w:r>
        <w:rPr>
          <w:lang w:val="sv-SE"/>
        </w:rPr>
        <w:t>4.</w:t>
      </w:r>
      <w:r w:rsidR="00C73417">
        <w:rPr>
          <w:lang w:val="sv-SE"/>
        </w:rPr>
        <w:t>1</w:t>
      </w:r>
      <w:r>
        <w:rPr>
          <w:lang w:val="sv-SE"/>
        </w:rPr>
        <w:t>.1.</w:t>
      </w:r>
      <w:r w:rsidR="00C73417">
        <w:rPr>
          <w:lang w:val="sv-SE"/>
        </w:rPr>
        <w:t>3</w:t>
      </w:r>
      <w:r>
        <w:rPr>
          <w:lang w:val="sv-SE"/>
        </w:rPr>
        <w:t>.1</w:t>
      </w:r>
      <w:r>
        <w:rPr>
          <w:lang w:val="sv-SE"/>
        </w:rPr>
        <w:tab/>
      </w:r>
      <w:r w:rsidRPr="00067C77">
        <w:rPr>
          <w:lang w:val="sv-SE"/>
        </w:rPr>
        <w:t>General</w:t>
      </w:r>
    </w:p>
    <w:p w14:paraId="46CD3DB3" w14:textId="77777777"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p>
    <w:p w14:paraId="4AC4CC46" w14:textId="77777777" w:rsidR="00B716A1" w:rsidRDefault="00B716A1" w:rsidP="00B716A1">
      <w:pPr>
        <w:rPr>
          <w:iCs/>
        </w:rPr>
      </w:pPr>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5CE15602" w:rsidR="00B716A1" w:rsidRDefault="00B716A1" w:rsidP="00B716A1">
      <w:pPr>
        <w:rPr>
          <w:lang w:eastAsia="ko-KR"/>
        </w:rPr>
      </w:pPr>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p>
    <w:p w14:paraId="7056A3F5" w14:textId="6821BEFE" w:rsidR="00B716A1" w:rsidRDefault="00B716A1" w:rsidP="00B716A1">
      <w:pPr>
        <w:pStyle w:val="5"/>
      </w:pPr>
      <w:r>
        <w:rPr>
          <w:lang w:val="sv-SE"/>
        </w:rPr>
        <w:t>4.</w:t>
      </w:r>
      <w:r w:rsidR="003D225F">
        <w:rPr>
          <w:lang w:val="sv-SE"/>
        </w:rPr>
        <w:t>1</w:t>
      </w:r>
      <w:r>
        <w:rPr>
          <w:lang w:val="sv-SE"/>
        </w:rPr>
        <w:t>.1.</w:t>
      </w:r>
      <w:r w:rsidR="003D225F">
        <w:rPr>
          <w:lang w:val="sv-SE"/>
        </w:rPr>
        <w:t>3</w:t>
      </w:r>
      <w:r>
        <w:rPr>
          <w:lang w:val="sv-SE"/>
        </w:rPr>
        <w:t>.2</w:t>
      </w:r>
      <w:r w:rsidRPr="00133BC2">
        <w:tab/>
        <w:t>Exposure scenarios</w:t>
      </w:r>
    </w:p>
    <w:p w14:paraId="46DCE1D8" w14:textId="77777777" w:rsidR="00B716A1" w:rsidRPr="00133BC2" w:rsidRDefault="00B716A1" w:rsidP="00B716A1">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p>
    <w:p w14:paraId="22D0EE6B" w14:textId="77777777" w:rsidR="00B716A1" w:rsidRDefault="00B716A1" w:rsidP="00B716A1">
      <w:pPr>
        <w:jc w:val="center"/>
        <w:rPr>
          <w:iCs/>
        </w:rPr>
      </w:pPr>
      <w:r w:rsidRPr="00FF2EA5">
        <w:rPr>
          <w:noProof/>
        </w:rPr>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p>
    <w:p w14:paraId="44573545" w14:textId="2BDBE127" w:rsidR="00B716A1" w:rsidRPr="00133BC2" w:rsidRDefault="00B716A1" w:rsidP="00B716A1">
      <w:pPr>
        <w:jc w:val="center"/>
      </w:pPr>
      <w:r w:rsidRPr="00133BC2">
        <w:lastRenderedPageBreak/>
        <w:t xml:space="preserve">Figure </w:t>
      </w:r>
      <w:r>
        <w:rPr>
          <w:lang w:val="sv-SE"/>
        </w:rPr>
        <w:t>4.</w:t>
      </w:r>
      <w:r w:rsidR="00340CD6">
        <w:rPr>
          <w:lang w:val="sv-SE"/>
        </w:rPr>
        <w:t>1</w:t>
      </w:r>
      <w:r>
        <w:rPr>
          <w:lang w:val="sv-SE"/>
        </w:rPr>
        <w:t>.1.</w:t>
      </w:r>
      <w:r w:rsidR="00340CD6">
        <w:rPr>
          <w:lang w:val="sv-SE"/>
        </w:rPr>
        <w:t>3</w:t>
      </w:r>
      <w:r>
        <w:rPr>
          <w:lang w:val="sv-SE"/>
        </w:rPr>
        <w:t>.2</w:t>
      </w:r>
      <w:r w:rsidRPr="00133BC2">
        <w:t>-</w:t>
      </w:r>
      <w:r>
        <w:t>1</w:t>
      </w:r>
      <w:r w:rsidRPr="00133BC2">
        <w:t xml:space="preserve"> Service to network interface beeing an external interface</w:t>
      </w:r>
    </w:p>
    <w:p w14:paraId="60A36CF5" w14:textId="77777777" w:rsidR="00B716A1" w:rsidRPr="00133BC2" w:rsidRDefault="00B716A1" w:rsidP="00B716A1">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p>
    <w:p w14:paraId="7897EB7C" w14:textId="77777777" w:rsidR="00B716A1" w:rsidRDefault="00B716A1" w:rsidP="00B716A1">
      <w:pPr>
        <w:jc w:val="center"/>
        <w:rPr>
          <w:noProof/>
        </w:rPr>
      </w:pPr>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p>
    <w:p w14:paraId="7731F73E" w14:textId="23E84A4F" w:rsidR="00B716A1" w:rsidRPr="00133BC2" w:rsidRDefault="00B716A1" w:rsidP="00B716A1">
      <w:pPr>
        <w:jc w:val="center"/>
      </w:pPr>
      <w:r w:rsidRPr="00133BC2">
        <w:t xml:space="preserve">Figure </w:t>
      </w:r>
      <w:r>
        <w:rPr>
          <w:lang w:val="sv-SE"/>
        </w:rPr>
        <w:t>4.</w:t>
      </w:r>
      <w:r w:rsidR="00585A47">
        <w:rPr>
          <w:lang w:val="sv-SE"/>
        </w:rPr>
        <w:t>1</w:t>
      </w:r>
      <w:r>
        <w:rPr>
          <w:lang w:val="sv-SE"/>
        </w:rPr>
        <w:t>.1.</w:t>
      </w:r>
      <w:r w:rsidR="00585A47">
        <w:rPr>
          <w:lang w:val="sv-SE"/>
        </w:rPr>
        <w:t>3</w:t>
      </w:r>
      <w:r>
        <w:rPr>
          <w:lang w:val="sv-SE"/>
        </w:rPr>
        <w:t>.2</w:t>
      </w:r>
      <w:r w:rsidRPr="00133BC2">
        <w:t>-</w:t>
      </w:r>
      <w:r>
        <w:t>2</w:t>
      </w:r>
      <w:r w:rsidRPr="00133BC2">
        <w:t xml:space="preserve"> External customer interface to CSP</w:t>
      </w:r>
    </w:p>
    <w:p w14:paraId="52E707D3" w14:textId="77777777" w:rsidR="00B716A1" w:rsidRDefault="00B716A1" w:rsidP="00B716A1">
      <w:pPr>
        <w:rPr>
          <w:iCs/>
        </w:rPr>
      </w:pPr>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p>
    <w:p w14:paraId="0423FEB3" w14:textId="77777777" w:rsidR="00B716A1" w:rsidRDefault="00B716A1" w:rsidP="00B716A1">
      <w:pPr>
        <w:jc w:val="center"/>
        <w:rPr>
          <w:noProof/>
        </w:rPr>
      </w:pPr>
      <w:r w:rsidRPr="00FF2EA5">
        <w:rPr>
          <w:noProof/>
        </w:rPr>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p>
    <w:p w14:paraId="73EED2B8" w14:textId="6068208A" w:rsidR="00B716A1" w:rsidRDefault="00B716A1" w:rsidP="00B716A1">
      <w:pPr>
        <w:jc w:val="center"/>
      </w:pPr>
      <w:r w:rsidRPr="00133BC2">
        <w:t xml:space="preserve">Figure </w:t>
      </w:r>
      <w:r>
        <w:rPr>
          <w:lang w:val="sv-SE"/>
        </w:rPr>
        <w:t>4.</w:t>
      </w:r>
      <w:r w:rsidR="00D8129F">
        <w:rPr>
          <w:lang w:val="sv-SE"/>
        </w:rPr>
        <w:t>1</w:t>
      </w:r>
      <w:r>
        <w:rPr>
          <w:lang w:val="sv-SE"/>
        </w:rPr>
        <w:t>.1.</w:t>
      </w:r>
      <w:r w:rsidR="00D8129F">
        <w:rPr>
          <w:lang w:val="sv-SE"/>
        </w:rPr>
        <w:t>3</w:t>
      </w:r>
      <w:r>
        <w:rPr>
          <w:lang w:val="sv-SE"/>
        </w:rPr>
        <w:t>.2</w:t>
      </w:r>
      <w:r w:rsidRPr="00133BC2">
        <w:t>-3 BSS to customer interface being an external interface</w:t>
      </w:r>
    </w:p>
    <w:p w14:paraId="2C16D7CD" w14:textId="77777777" w:rsidR="00B716A1" w:rsidRDefault="00B716A1" w:rsidP="00B716A1">
      <w:pPr>
        <w:rPr>
          <w:lang w:eastAsia="ko-KR"/>
        </w:rPr>
      </w:pPr>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0361B02A" w14:textId="77777777" w:rsidR="00B716A1" w:rsidRDefault="00B716A1" w:rsidP="00B716A1">
      <w:pPr>
        <w:rPr>
          <w:lang w:eastAsia="ko-KR"/>
        </w:rPr>
      </w:pPr>
      <w:r>
        <w:rPr>
          <w:lang w:eastAsia="ko-KR"/>
        </w:rPr>
        <w:lastRenderedPageBreak/>
        <w:t xml:space="preserve">The management capabilities that an external customer (e.g. Vertical) has access to via a BSS have to be supported on the internal interface. How the capabilties are exposed to an external customer is not subject to standardization in 3GPP. </w:t>
      </w:r>
    </w:p>
    <w:p w14:paraId="4BAD768C" w14:textId="77777777" w:rsidR="00B716A1" w:rsidRPr="00B716A1" w:rsidRDefault="00B716A1" w:rsidP="00EB6601">
      <w:pPr>
        <w:rPr>
          <w:lang w:eastAsia="ko-KR"/>
        </w:rPr>
      </w:pPr>
    </w:p>
    <w:p w14:paraId="0255BBB6" w14:textId="15B52DBF" w:rsidR="00AF67C8" w:rsidRDefault="00AF67C8" w:rsidP="00AF67C8">
      <w:pPr>
        <w:pStyle w:val="3"/>
        <w:rPr>
          <w:lang w:eastAsia="ko-KR"/>
        </w:rPr>
      </w:pPr>
      <w:bookmarkStart w:id="34" w:name="_Toc81671600"/>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34"/>
    </w:p>
    <w:p w14:paraId="1B224589" w14:textId="26E4D941" w:rsidR="00EB6601" w:rsidRDefault="00EB6601" w:rsidP="00571148">
      <w:pPr>
        <w:pStyle w:val="4"/>
        <w:rPr>
          <w:lang w:eastAsia="zh-CN"/>
        </w:rPr>
      </w:pPr>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p>
    <w:p w14:paraId="0CD25A09" w14:textId="2A6EF3D6" w:rsidR="00EB6601" w:rsidRPr="00B03F2B" w:rsidRDefault="00EB6601" w:rsidP="00EB6601">
      <w:pPr>
        <w:jc w:val="both"/>
        <w:rPr>
          <w:lang w:eastAsia="zh-CN"/>
        </w:rPr>
      </w:pPr>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w:t>
      </w:r>
    </w:p>
    <w:p w14:paraId="73F4F036" w14:textId="7D8D3114" w:rsidR="00901BE3" w:rsidRDefault="00901BE3" w:rsidP="00571148">
      <w:pPr>
        <w:pStyle w:val="4"/>
        <w:rPr>
          <w:lang w:eastAsia="ko-KR"/>
        </w:rPr>
      </w:pPr>
      <w:r w:rsidRPr="00582B2E">
        <w:rPr>
          <w:lang w:eastAsia="ko-KR"/>
        </w:rPr>
        <w:t>4.</w:t>
      </w:r>
      <w:r w:rsidR="00340CD6">
        <w:rPr>
          <w:lang w:eastAsia="ko-KR"/>
        </w:rPr>
        <w:t>1</w:t>
      </w:r>
      <w:r w:rsidRPr="00582B2E">
        <w:rPr>
          <w:lang w:eastAsia="ko-KR"/>
        </w:rPr>
        <w:t>.2</w:t>
      </w:r>
      <w:r>
        <w:rPr>
          <w:lang w:eastAsia="ko-KR"/>
        </w:rPr>
        <w:t>.2</w:t>
      </w:r>
      <w:r w:rsidRPr="00582B2E">
        <w:rPr>
          <w:lang w:eastAsia="ko-KR"/>
        </w:rPr>
        <w:tab/>
      </w:r>
      <w:r>
        <w:rPr>
          <w:lang w:eastAsia="ko-KR"/>
        </w:rPr>
        <w:t>Exposed MnS producer</w:t>
      </w:r>
    </w:p>
    <w:p w14:paraId="16B049FF" w14:textId="49EA9132" w:rsidR="00901BE3" w:rsidRPr="00582B2E" w:rsidRDefault="00901BE3" w:rsidP="00901BE3">
      <w:pPr>
        <w:rPr>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2EEB6AE7" w14:textId="77777777" w:rsidR="00AF67C8" w:rsidRPr="00FE60A8" w:rsidRDefault="00AF67C8" w:rsidP="00AF67C8">
      <w:pPr>
        <w:rPr>
          <w:lang w:eastAsia="ko-KR"/>
        </w:rPr>
      </w:pPr>
    </w:p>
    <w:p w14:paraId="36A383C0" w14:textId="4C15AF90" w:rsidR="00FB2C7D" w:rsidRDefault="0083401B" w:rsidP="00FB2C7D">
      <w:pPr>
        <w:pStyle w:val="1"/>
      </w:pPr>
      <w:bookmarkStart w:id="35" w:name="_Toc81671601"/>
      <w:r>
        <w:t>5</w:t>
      </w:r>
      <w:r w:rsidR="00FB2C7D" w:rsidRPr="004D3578">
        <w:tab/>
      </w:r>
      <w:r>
        <w:t>Use cases for network management capability exposure</w:t>
      </w:r>
      <w:bookmarkEnd w:id="35"/>
    </w:p>
    <w:p w14:paraId="2363B3D4" w14:textId="6F874D7F" w:rsidR="00FE60A8" w:rsidRPr="004D3578" w:rsidRDefault="00FE60A8" w:rsidP="00FE60A8">
      <w:pPr>
        <w:pStyle w:val="2"/>
      </w:pPr>
      <w:bookmarkStart w:id="36" w:name="_Toc81671602"/>
      <w:r>
        <w:t>5.1</w:t>
      </w:r>
      <w:r w:rsidRPr="004D3578">
        <w:tab/>
      </w:r>
      <w:r>
        <w:t>N</w:t>
      </w:r>
      <w:r w:rsidRPr="006C6A50">
        <w:t>etwork</w:t>
      </w:r>
      <w:r>
        <w:t xml:space="preserve"> </w:t>
      </w:r>
      <w:r>
        <w:rPr>
          <w:rFonts w:hint="eastAsia"/>
          <w:lang w:eastAsia="zh-CN"/>
        </w:rPr>
        <w:t>slice</w:t>
      </w:r>
      <w:r w:rsidRPr="006C6A50">
        <w:t xml:space="preserve"> management capability exposure</w:t>
      </w:r>
      <w:bookmarkEnd w:id="36"/>
    </w:p>
    <w:p w14:paraId="42F69D03" w14:textId="46DF4B11" w:rsidR="00FE60A8" w:rsidRDefault="00FE60A8" w:rsidP="00FE60A8">
      <w:pPr>
        <w:pStyle w:val="3"/>
        <w:rPr>
          <w:lang w:eastAsia="ko-KR"/>
        </w:rPr>
      </w:pPr>
      <w:bookmarkStart w:id="37" w:name="_Toc81671603"/>
      <w:r>
        <w:rPr>
          <w:lang w:eastAsia="ko-KR"/>
        </w:rPr>
        <w:t>5.1.1</w:t>
      </w:r>
      <w:r>
        <w:rPr>
          <w:lang w:eastAsia="ko-KR"/>
        </w:rPr>
        <w:tab/>
        <w:t>Description</w:t>
      </w:r>
      <w:bookmarkEnd w:id="37"/>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7C766F" w:rsidRDefault="00FE60A8" w:rsidP="00FE60A8">
      <w:pPr>
        <w:jc w:val="both"/>
        <w:rPr>
          <w:lang w:eastAsia="zh-CN"/>
        </w:rPr>
      </w:pPr>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p>
    <w:p w14:paraId="48E598F3" w14:textId="77777777" w:rsidR="00FE60A8" w:rsidRPr="007C766F" w:rsidRDefault="00FE60A8" w:rsidP="00FE60A8">
      <w:pPr>
        <w:jc w:val="both"/>
        <w:rPr>
          <w:lang w:eastAsia="zh-CN"/>
        </w:rPr>
      </w:pPr>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p>
    <w:p w14:paraId="2B298DF3" w14:textId="77777777"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2B9B6D6F" w14:textId="4F854917" w:rsidR="00250267" w:rsidRDefault="00250267" w:rsidP="00250267">
      <w:pPr>
        <w:pStyle w:val="3"/>
        <w:rPr>
          <w:lang w:val="en-US"/>
        </w:rPr>
      </w:pPr>
      <w:bookmarkStart w:id="38" w:name="_Toc81671604"/>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38"/>
    </w:p>
    <w:p w14:paraId="04C21684" w14:textId="77777777" w:rsidR="00250267" w:rsidRPr="00571148" w:rsidRDefault="00250267" w:rsidP="00571148">
      <w:pPr>
        <w:rPr>
          <w:szCs w:val="24"/>
          <w:lang w:val="en-US"/>
        </w:rPr>
      </w:pPr>
      <w:r w:rsidRPr="00571148">
        <w:rPr>
          <w:sz w:val="24"/>
          <w:szCs w:val="24"/>
          <w:lang w:val="en-US"/>
        </w:rPr>
        <w:t xml:space="preserve">Gap: </w:t>
      </w:r>
    </w:p>
    <w:p w14:paraId="24E67B9B" w14:textId="77777777" w:rsidR="00250267" w:rsidRPr="001177F0" w:rsidRDefault="00250267" w:rsidP="00250267">
      <w:pPr>
        <w:rPr>
          <w:lang w:eastAsia="zh-CN"/>
        </w:rPr>
      </w:pPr>
      <w:r>
        <w:rPr>
          <w:lang w:eastAsia="zh-CN"/>
        </w:rPr>
        <w:lastRenderedPageBreak/>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337C1912" w14:textId="77777777" w:rsidR="00250267" w:rsidRPr="006C6A50" w:rsidRDefault="00250267" w:rsidP="00250267">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2"/>
      </w:pPr>
      <w:bookmarkStart w:id="39" w:name="_Toc81671605"/>
      <w:r>
        <w:t>5</w:t>
      </w:r>
      <w:r w:rsidR="00FB2C7D">
        <w:t>.</w:t>
      </w:r>
      <w:r w:rsidR="00FE60A8">
        <w:t>2</w:t>
      </w:r>
      <w:r w:rsidR="00FB2C7D" w:rsidRPr="004D3578">
        <w:tab/>
      </w:r>
      <w:r w:rsidR="008B4236">
        <w:rPr>
          <w:lang w:eastAsia="zh-CN"/>
        </w:rPr>
        <w:t xml:space="preserve">Exposure of MnS for monitoring </w:t>
      </w:r>
      <w:r w:rsidR="008B4236" w:rsidRPr="002613E1">
        <w:rPr>
          <w:lang w:eastAsia="zh-CN"/>
        </w:rPr>
        <w:t>QoS of video</w:t>
      </w:r>
      <w:r w:rsidR="008B4236">
        <w:rPr>
          <w:lang w:eastAsia="zh-CN"/>
        </w:rPr>
        <w:t xml:space="preserve"> application</w:t>
      </w:r>
      <w:bookmarkEnd w:id="39"/>
    </w:p>
    <w:p w14:paraId="6917FF40" w14:textId="0A268516" w:rsidR="00FB2C7D" w:rsidRDefault="0083401B" w:rsidP="00FB2C7D">
      <w:pPr>
        <w:pStyle w:val="3"/>
        <w:rPr>
          <w:lang w:eastAsia="ko-KR"/>
        </w:rPr>
      </w:pPr>
      <w:bookmarkStart w:id="40" w:name="_Toc81671606"/>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40"/>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77777777" w:rsidR="008B4236" w:rsidRPr="00F076D4" w:rsidRDefault="008B4236" w:rsidP="008B423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network (e.g. SNPN) is available and provides localized services for high-resolution video service of the concert. The local hosting network is managed by the service provider A. The high-resolution video 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p>
    <w:p w14:paraId="55D2F182" w14:textId="77777777" w:rsidR="008B4236" w:rsidRPr="00F076D4" w:rsidRDefault="008B4236" w:rsidP="008B4236">
      <w:pPr>
        <w:jc w:val="both"/>
        <w:rPr>
          <w:lang w:eastAsia="zh-CN"/>
        </w:rPr>
      </w:pPr>
      <w:r w:rsidRPr="00F076D4">
        <w:rPr>
          <w:lang w:eastAsia="zh-CN"/>
        </w:rPr>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1887DB8D" w14:textId="77777777" w:rsidR="008B4236" w:rsidRPr="00F076D4" w:rsidRDefault="008B4236" w:rsidP="008B4236">
      <w:pPr>
        <w:jc w:val="both"/>
        <w:rPr>
          <w:lang w:eastAsia="zh-CN"/>
        </w:rPr>
      </w:pPr>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77777777"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3"/>
        <w:rPr>
          <w:lang w:val="en-US"/>
        </w:rPr>
      </w:pPr>
      <w:bookmarkStart w:id="41" w:name="_Toc81671607"/>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41"/>
    </w:p>
    <w:p w14:paraId="6D0C4199" w14:textId="77777777" w:rsidR="008B4236" w:rsidRPr="00571148" w:rsidRDefault="008B4236" w:rsidP="00571148">
      <w:pPr>
        <w:ind w:leftChars="90" w:left="180"/>
        <w:rPr>
          <w:szCs w:val="24"/>
          <w:lang w:val="en-US"/>
        </w:rPr>
      </w:pPr>
      <w:bookmarkStart w:id="42" w:name="_Toc66293402"/>
      <w:r w:rsidRPr="00571148">
        <w:rPr>
          <w:sz w:val="24"/>
          <w:szCs w:val="24"/>
          <w:lang w:val="en-US"/>
        </w:rPr>
        <w:t>Gap:</w:t>
      </w:r>
      <w:bookmarkEnd w:id="42"/>
      <w:r w:rsidRPr="00571148">
        <w:rPr>
          <w:sz w:val="24"/>
          <w:szCs w:val="24"/>
          <w:lang w:val="en-US"/>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61705BB7" w:rsidR="008B4236" w:rsidRDefault="008B4236" w:rsidP="008B4236">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448DE752" w14:textId="61AD1CB3" w:rsidR="00E804CF" w:rsidRPr="004D3578" w:rsidRDefault="00E804CF" w:rsidP="00E804CF">
      <w:pPr>
        <w:pStyle w:val="2"/>
      </w:pPr>
      <w:bookmarkStart w:id="43" w:name="_Toc81671608"/>
      <w:r>
        <w:t>5.3</w:t>
      </w:r>
      <w:r w:rsidRPr="004D3578">
        <w:tab/>
      </w:r>
      <w:r>
        <w:rPr>
          <w:lang w:eastAsia="zh-CN"/>
        </w:rPr>
        <w:t>eMnS discovery service</w:t>
      </w:r>
      <w:bookmarkEnd w:id="43"/>
    </w:p>
    <w:p w14:paraId="12F015C0" w14:textId="462DC613" w:rsidR="00E804CF" w:rsidRDefault="00E804CF" w:rsidP="00E804CF">
      <w:pPr>
        <w:pStyle w:val="3"/>
        <w:rPr>
          <w:lang w:eastAsia="ko-KR"/>
        </w:rPr>
      </w:pPr>
      <w:bookmarkStart w:id="44" w:name="_Toc81671609"/>
      <w:r>
        <w:rPr>
          <w:lang w:eastAsia="ko-KR"/>
        </w:rPr>
        <w:t>5.3.1</w:t>
      </w:r>
      <w:r>
        <w:rPr>
          <w:lang w:eastAsia="ko-KR"/>
        </w:rPr>
        <w:tab/>
        <w:t>Description</w:t>
      </w:r>
      <w:bookmarkEnd w:id="44"/>
    </w:p>
    <w:p w14:paraId="6BD626CB" w14:textId="77777777" w:rsidR="00E804CF" w:rsidRDefault="00E804CF" w:rsidP="00E804CF">
      <w:pPr>
        <w:tabs>
          <w:tab w:val="left" w:pos="2410"/>
        </w:tabs>
        <w:jc w:val="both"/>
        <w:rPr>
          <w:lang w:eastAsia="zh-CN"/>
        </w:rPr>
      </w:pPr>
      <w:r>
        <w:rPr>
          <w:rFonts w:hint="eastAsia"/>
          <w:lang w:eastAsia="zh-CN"/>
        </w:rPr>
        <w:t>A</w:t>
      </w:r>
      <w:r>
        <w:rPr>
          <w:lang w:eastAsia="zh-CN"/>
        </w:rPr>
        <w:t xml:space="preserve"> use case of eMnS discovery service is described as follows:</w:t>
      </w:r>
    </w:p>
    <w:p w14:paraId="119B2592" w14:textId="0AA811D4" w:rsidR="00E804CF" w:rsidRDefault="00E804CF" w:rsidP="00E804CF">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eMnSs go through BSS for exposure</w:t>
      </w:r>
      <w:r>
        <w:rPr>
          <w:rFonts w:hint="eastAsia"/>
          <w:lang w:eastAsia="zh-CN"/>
        </w:rPr>
        <w:t>.</w:t>
      </w:r>
    </w:p>
    <w:p w14:paraId="12FCD148" w14:textId="7D0F4DB7" w:rsidR="00E804CF" w:rsidRDefault="00E804CF" w:rsidP="00E804CF">
      <w:pPr>
        <w:tabs>
          <w:tab w:val="left" w:pos="2410"/>
        </w:tabs>
        <w:jc w:val="both"/>
        <w:rPr>
          <w:lang w:eastAsia="zh-CN"/>
        </w:rPr>
      </w:pPr>
      <w:r>
        <w:rPr>
          <w:rFonts w:hint="eastAsia"/>
          <w:lang w:eastAsia="zh-CN"/>
        </w:rPr>
        <w:t>2</w:t>
      </w:r>
      <w:r>
        <w:rPr>
          <w:lang w:eastAsia="zh-CN"/>
        </w:rPr>
        <w:t xml:space="preserve">. In order to provide such discovery service to external customer, MNO A wishes to use an </w:t>
      </w:r>
      <w:r>
        <w:rPr>
          <w:rFonts w:hint="eastAsia"/>
          <w:lang w:eastAsia="zh-CN"/>
        </w:rPr>
        <w:t>eMnS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publishing eMnS data </w:t>
      </w:r>
      <w:r>
        <w:rPr>
          <w:rFonts w:hint="eastAsia"/>
          <w:lang w:eastAsia="zh-CN"/>
        </w:rPr>
        <w:t>for</w:t>
      </w:r>
      <w:r>
        <w:rPr>
          <w:lang w:eastAsia="zh-CN"/>
        </w:rPr>
        <w:t xml:space="preserve"> discovery.</w:t>
      </w:r>
    </w:p>
    <w:p w14:paraId="517DD048" w14:textId="19F2C8DA" w:rsidR="00E804CF" w:rsidRDefault="00E804CF" w:rsidP="00E804CF">
      <w:pPr>
        <w:tabs>
          <w:tab w:val="left" w:pos="2410"/>
        </w:tabs>
        <w:jc w:val="both"/>
        <w:rPr>
          <w:lang w:eastAsia="zh-CN"/>
        </w:rPr>
      </w:pPr>
      <w:r>
        <w:rPr>
          <w:rFonts w:hint="eastAsia"/>
          <w:lang w:eastAsia="zh-CN"/>
        </w:rPr>
        <w:lastRenderedPageBreak/>
        <w:t>3</w:t>
      </w:r>
      <w:r>
        <w:rPr>
          <w:lang w:eastAsia="zh-CN"/>
        </w:rPr>
        <w:t xml:space="preserve">. </w:t>
      </w:r>
      <w:r>
        <w:rPr>
          <w:rFonts w:hint="eastAsia"/>
          <w:lang w:eastAsia="zh-CN"/>
        </w:rPr>
        <w:t>Once</w:t>
      </w:r>
      <w:r>
        <w:rPr>
          <w:lang w:eastAsia="zh-CN"/>
        </w:rPr>
        <w:t xml:space="preserve"> the BSS obtains the eMnS data from 3GPP management system, verticals can discover the eMnS using the API (e.g. Service Catalog) provided by BSS</w:t>
      </w:r>
      <w:r>
        <w:rPr>
          <w:rFonts w:hint="eastAsia"/>
          <w:lang w:eastAsia="zh-CN"/>
        </w:rPr>
        <w:t>.</w:t>
      </w:r>
    </w:p>
    <w:p w14:paraId="10344D7C" w14:textId="5AFA7193" w:rsidR="00E804CF" w:rsidRDefault="00E804CF" w:rsidP="00E804CF">
      <w:pPr>
        <w:pStyle w:val="3"/>
        <w:rPr>
          <w:lang w:val="en-US" w:eastAsia="zh-CN"/>
        </w:rPr>
      </w:pPr>
      <w:bookmarkStart w:id="45" w:name="_Toc70080337"/>
      <w:bookmarkStart w:id="46" w:name="_Toc81671610"/>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45"/>
      <w:bookmarkEnd w:id="46"/>
    </w:p>
    <w:p w14:paraId="418D4A24" w14:textId="77777777" w:rsidR="00E804CF" w:rsidRDefault="00E804CF" w:rsidP="00E804CF">
      <w:pPr>
        <w:pStyle w:val="4"/>
        <w:rPr>
          <w:lang w:eastAsia="zh-CN"/>
        </w:rPr>
      </w:pPr>
      <w:r>
        <w:rPr>
          <w:lang w:eastAsia="zh-CN"/>
        </w:rPr>
        <w:t xml:space="preserve">Gap: </w:t>
      </w:r>
    </w:p>
    <w:p w14:paraId="6462147A" w14:textId="3F42C28D" w:rsidR="00E804CF" w:rsidRDefault="00E804CF" w:rsidP="00E804CF">
      <w:r w:rsidRPr="00F076D4">
        <w:rPr>
          <w:lang w:eastAsia="zh-CN"/>
        </w:rPr>
        <w:t xml:space="preserve">Whether </w:t>
      </w:r>
      <w:r>
        <w:rPr>
          <w:lang w:eastAsia="zh-CN"/>
        </w:rPr>
        <w:t>eMnS discovery service is provided by MnS discovery service producer or a dedicated eMnS discovery service producer (e.g. EGMF)</w:t>
      </w:r>
      <w:r>
        <w:rPr>
          <w:rFonts w:hint="eastAsia"/>
          <w:lang w:eastAsia="zh-CN"/>
        </w:rPr>
        <w:t xml:space="preserve"> </w:t>
      </w:r>
      <w:r>
        <w:rPr>
          <w:lang w:eastAsia="zh-CN"/>
        </w:rPr>
        <w:t>is not specified in existing 3GPP management system</w:t>
      </w:r>
      <w:r w:rsidRPr="00FD343B">
        <w:t>.</w:t>
      </w:r>
    </w:p>
    <w:p w14:paraId="242398EC" w14:textId="3FDA99BE" w:rsidR="00E804CF" w:rsidRDefault="00E804CF" w:rsidP="008B4236">
      <w:pPr>
        <w:rPr>
          <w:lang w:eastAsia="zh-CN"/>
        </w:rPr>
      </w:pPr>
      <w:r>
        <w:rPr>
          <w:lang w:eastAsia="zh-CN"/>
        </w:rPr>
        <w:t>Study is needed on whether the MnS data as defined in 28.533 can also be re-used for eMnS data, or if any extensions are necessary.</w:t>
      </w:r>
    </w:p>
    <w:p w14:paraId="74EFCBD9" w14:textId="3789F9EE" w:rsidR="00CB44D1" w:rsidRPr="004D3578" w:rsidRDefault="00CB44D1" w:rsidP="00CB44D1">
      <w:pPr>
        <w:pStyle w:val="2"/>
      </w:pPr>
      <w:bookmarkStart w:id="47" w:name="_Toc81671611"/>
      <w:r>
        <w:t>5.4</w:t>
      </w:r>
      <w:r w:rsidRPr="004D3578">
        <w:tab/>
      </w:r>
      <w:r w:rsidR="007C48DB">
        <w:t>eMNS support to discovery systems</w:t>
      </w:r>
      <w:bookmarkEnd w:id="47"/>
    </w:p>
    <w:p w14:paraId="2E6C3AD2" w14:textId="74EB0F53" w:rsidR="00CB44D1" w:rsidRDefault="00CB44D1" w:rsidP="00CB44D1">
      <w:pPr>
        <w:pStyle w:val="3"/>
        <w:rPr>
          <w:lang w:eastAsia="ko-KR"/>
        </w:rPr>
      </w:pPr>
      <w:bookmarkStart w:id="48" w:name="_Toc81671612"/>
      <w:r>
        <w:rPr>
          <w:lang w:eastAsia="ko-KR"/>
        </w:rPr>
        <w:t>5.4.1</w:t>
      </w:r>
      <w:r>
        <w:rPr>
          <w:lang w:eastAsia="ko-KR"/>
        </w:rPr>
        <w:tab/>
        <w:t>Description</w:t>
      </w:r>
      <w:bookmarkEnd w:id="48"/>
    </w:p>
    <w:p w14:paraId="2FB023CE" w14:textId="77777777" w:rsidR="007C48DB" w:rsidRDefault="007C48DB" w:rsidP="007C48DB">
      <w:pPr>
        <w:tabs>
          <w:tab w:val="left" w:pos="2410"/>
        </w:tabs>
        <w:jc w:val="both"/>
        <w:rPr>
          <w:lang w:eastAsia="zh-CN"/>
        </w:rPr>
      </w:pPr>
      <w:r>
        <w:rPr>
          <w:lang w:eastAsia="zh-CN"/>
        </w:rPr>
        <w:t xml:space="preserve">An eMNS should be allowed to register to authorized supported discovery systems such that interested authorized consumers (within or external to the operator) are able to consume it. This implies that the eMnS is only exposed to discovery systems where a pre-existing contract allows for such an exposure. </w:t>
      </w:r>
    </w:p>
    <w:p w14:paraId="135A6F01" w14:textId="77777777" w:rsidR="007C48DB" w:rsidRPr="00F076D4" w:rsidRDefault="007C48DB" w:rsidP="007C48DB">
      <w:pPr>
        <w:tabs>
          <w:tab w:val="left" w:pos="2410"/>
        </w:tabs>
        <w:jc w:val="both"/>
        <w:rPr>
          <w:lang w:eastAsia="zh-CN"/>
        </w:rPr>
      </w:pPr>
      <w:r>
        <w:rPr>
          <w:rFonts w:hint="eastAsia"/>
          <w:lang w:eastAsia="zh-CN"/>
        </w:rPr>
        <w:t>1</w:t>
      </w:r>
      <w:r>
        <w:rPr>
          <w:lang w:eastAsia="zh-CN"/>
        </w:rPr>
        <w:t xml:space="preserve">. An operator would like to register its eMNS to a trusted discovery system. The operator configures the eMNS with the discovery system and the appropriate level of exposure for the discovery system registration. The eMNS is provided with the appropriate address of the discovery system and register with it at the appropriate level of configured exposure for the discovery system.  </w:t>
      </w:r>
    </w:p>
    <w:p w14:paraId="0F6132B0" w14:textId="77777777" w:rsidR="007C48DB" w:rsidRPr="00F076D4" w:rsidRDefault="007C48DB" w:rsidP="007C48DB">
      <w:pPr>
        <w:jc w:val="both"/>
        <w:rPr>
          <w:lang w:eastAsia="zh-CN"/>
        </w:rPr>
      </w:pPr>
      <w:r w:rsidRPr="00F076D4">
        <w:rPr>
          <w:lang w:eastAsia="zh-CN"/>
        </w:rPr>
        <w:t xml:space="preserve">2. </w:t>
      </w:r>
      <w:r>
        <w:rPr>
          <w:lang w:eastAsia="zh-CN"/>
        </w:rPr>
        <w:t xml:space="preserve">The operator performs changes in its management system that influence the information exposed by the eMNS to the discovery system. The eMNS should in this case automatically “advertise” the updated information to appropriate set of discovery systems. </w:t>
      </w:r>
    </w:p>
    <w:p w14:paraId="1EE23BB1" w14:textId="77777777" w:rsidR="007C48DB" w:rsidRPr="00F076D4" w:rsidRDefault="007C48DB" w:rsidP="007C48DB">
      <w:pPr>
        <w:jc w:val="both"/>
        <w:rPr>
          <w:lang w:eastAsia="zh-CN"/>
        </w:rPr>
      </w:pPr>
      <w:r w:rsidRPr="00F076D4">
        <w:rPr>
          <w:lang w:eastAsia="zh-CN"/>
        </w:rPr>
        <w:t xml:space="preserve">3. </w:t>
      </w:r>
      <w:r>
        <w:rPr>
          <w:lang w:eastAsia="zh-CN"/>
        </w:rPr>
        <w:t>In case the relationship of the operator to this discovery system ends, which implies the system is no longer trusted. Then the eMNS automatically withdraws its registration in the discovery system</w:t>
      </w:r>
      <w:r w:rsidRPr="00F076D4">
        <w:rPr>
          <w:lang w:eastAsia="zh-CN"/>
        </w:rPr>
        <w:t xml:space="preserve">. </w:t>
      </w:r>
    </w:p>
    <w:p w14:paraId="4DF10223" w14:textId="3C9C4902" w:rsidR="007C48DB" w:rsidRDefault="007C48DB" w:rsidP="007C48DB">
      <w:pPr>
        <w:pStyle w:val="3"/>
        <w:rPr>
          <w:lang w:val="en-US"/>
        </w:rPr>
      </w:pPr>
      <w:bookmarkStart w:id="49" w:name="_Toc73105798"/>
      <w:bookmarkStart w:id="50" w:name="_Toc81671613"/>
      <w:r>
        <w:rPr>
          <w:lang w:val="en-US"/>
        </w:rPr>
        <w:t>5</w:t>
      </w:r>
      <w:r w:rsidRPr="00EA5506">
        <w:rPr>
          <w:lang w:val="en-US"/>
        </w:rPr>
        <w:t>.</w:t>
      </w:r>
      <w:r w:rsidR="00571148">
        <w:rPr>
          <w:lang w:val="en-US"/>
        </w:rPr>
        <w:t>4</w:t>
      </w:r>
      <w:r>
        <w:rPr>
          <w:lang w:val="en-US"/>
        </w:rPr>
        <w:t>.</w:t>
      </w:r>
      <w:r w:rsidRPr="00EA5506">
        <w:rPr>
          <w:lang w:val="en-US"/>
        </w:rPr>
        <w:t>2</w:t>
      </w:r>
      <w:r w:rsidRPr="00EA5506">
        <w:rPr>
          <w:lang w:val="en-US"/>
        </w:rPr>
        <w:tab/>
      </w:r>
      <w:r>
        <w:rPr>
          <w:lang w:val="en-US"/>
        </w:rPr>
        <w:t>Issue and gaps</w:t>
      </w:r>
      <w:bookmarkEnd w:id="49"/>
      <w:bookmarkEnd w:id="50"/>
    </w:p>
    <w:p w14:paraId="31EBD4F4" w14:textId="77777777" w:rsidR="007C48DB" w:rsidRPr="00C844C8" w:rsidRDefault="007C48DB" w:rsidP="007C48DB">
      <w:r w:rsidRPr="00C844C8">
        <w:t xml:space="preserve">There are several issues that need to be resolved. </w:t>
      </w:r>
    </w:p>
    <w:p w14:paraId="3F555F1F" w14:textId="77777777" w:rsidR="007C48DB" w:rsidRPr="00C844C8" w:rsidRDefault="007C48DB" w:rsidP="007C48DB">
      <w:r w:rsidRPr="00C844C8">
        <w:t xml:space="preserve">Issues: </w:t>
      </w:r>
    </w:p>
    <w:p w14:paraId="492EF0DE" w14:textId="77777777" w:rsidR="007C48DB" w:rsidRDefault="007C48DB" w:rsidP="007C48DB">
      <w:r w:rsidRPr="00C844C8">
        <w:t>There is a difference if the discovery system is external or internal to the operator. An internal discovery system may still exist outside the scope of management.</w:t>
      </w:r>
    </w:p>
    <w:p w14:paraId="28DB4EDD" w14:textId="77777777" w:rsidR="007C48DB" w:rsidRDefault="007C48DB" w:rsidP="007C48DB">
      <w:r>
        <w:t xml:space="preserve">There is an issue with managing which consumers have access to the discovery system and could theoretically consume the management service. </w:t>
      </w:r>
    </w:p>
    <w:p w14:paraId="7A9A8778" w14:textId="77777777" w:rsidR="007C48DB" w:rsidRPr="00C844C8" w:rsidRDefault="007C48DB" w:rsidP="007C48DB">
      <w:r w:rsidRPr="00C844C8">
        <w:t xml:space="preserve">Gap: </w:t>
      </w:r>
    </w:p>
    <w:p w14:paraId="154BFD0F" w14:textId="77777777" w:rsidR="007C48DB" w:rsidRDefault="007C48DB" w:rsidP="007C48DB">
      <w:r>
        <w:t>To limit issues the exposure to a discovery system may only provide “read” permissions w.r.t the eMNS. To execute the eMNS the consumer still needs to be authorized with the management system. Therefore, there is a gap in the difference in exposure for consumption, and exposure for advertisement alone which needs to be solved.</w:t>
      </w:r>
    </w:p>
    <w:p w14:paraId="35BCDAB3" w14:textId="77777777" w:rsidR="00CB44D1" w:rsidRPr="008D7DED" w:rsidRDefault="00CB44D1" w:rsidP="008B4236"/>
    <w:p w14:paraId="6BFC9462" w14:textId="20618D69" w:rsidR="00B805CD" w:rsidRPr="004D3578" w:rsidRDefault="00B805CD" w:rsidP="00B805CD">
      <w:pPr>
        <w:pStyle w:val="1"/>
      </w:pPr>
      <w:bookmarkStart w:id="51" w:name="_Toc81671614"/>
      <w:r>
        <w:lastRenderedPageBreak/>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51"/>
    </w:p>
    <w:p w14:paraId="0F072535" w14:textId="65452743" w:rsidR="00B805CD" w:rsidRDefault="00B805CD" w:rsidP="00B805CD">
      <w:pPr>
        <w:pStyle w:val="2"/>
      </w:pPr>
    </w:p>
    <w:p w14:paraId="231C7572" w14:textId="393A15CA" w:rsidR="00FF294C" w:rsidRPr="004D3578" w:rsidRDefault="00FF294C" w:rsidP="00FF294C">
      <w:pPr>
        <w:pStyle w:val="1"/>
      </w:pPr>
      <w:bookmarkStart w:id="52" w:name="_Toc81671615"/>
      <w:r>
        <w:t>7</w:t>
      </w:r>
      <w:r w:rsidRPr="004D3578">
        <w:tab/>
      </w:r>
      <w:r>
        <w:rPr>
          <w:lang w:eastAsia="zh-CN"/>
        </w:rPr>
        <w:t>Possible solutions</w:t>
      </w:r>
      <w:r>
        <w:t xml:space="preserve"> for network management capability exposure</w:t>
      </w:r>
      <w:bookmarkEnd w:id="52"/>
    </w:p>
    <w:p w14:paraId="5A830290" w14:textId="302019C3" w:rsidR="00FF294C" w:rsidRPr="00FF294C" w:rsidRDefault="00FF294C" w:rsidP="00FF294C">
      <w:pPr>
        <w:pStyle w:val="2"/>
      </w:pPr>
    </w:p>
    <w:p w14:paraId="4838F1B8" w14:textId="7475BE00" w:rsidR="0097284A" w:rsidRPr="004D3578" w:rsidRDefault="003D13C2" w:rsidP="0097284A">
      <w:pPr>
        <w:pStyle w:val="1"/>
      </w:pPr>
      <w:bookmarkStart w:id="53" w:name="_Toc81671616"/>
      <w:r>
        <w:t>8</w:t>
      </w:r>
      <w:r w:rsidR="0097284A" w:rsidRPr="004D3578">
        <w:tab/>
      </w:r>
      <w:r w:rsidR="0097284A">
        <w:t>Conclusion and Recommendation</w:t>
      </w:r>
      <w:bookmarkEnd w:id="53"/>
    </w:p>
    <w:p w14:paraId="418ADA23" w14:textId="7D6D6569" w:rsidR="00333B8F" w:rsidRDefault="00AC560C" w:rsidP="00333B8F">
      <w:pPr>
        <w:pStyle w:val="2"/>
      </w:pPr>
      <w:bookmarkStart w:id="54" w:name="_Toc81671617"/>
      <w:r>
        <w:t>8</w:t>
      </w:r>
      <w:r w:rsidR="00333B8F">
        <w:t>.</w:t>
      </w:r>
      <w:r w:rsidR="00DA77C3">
        <w:t>X</w:t>
      </w:r>
      <w:r w:rsidR="00333B8F">
        <w:tab/>
        <w:t>Issue #</w:t>
      </w:r>
      <w:r w:rsidR="00DA77C3">
        <w:t>X</w:t>
      </w:r>
      <w:bookmarkEnd w:id="54"/>
    </w:p>
    <w:p w14:paraId="1A4F7AE5" w14:textId="646F046D" w:rsidR="00333B8F" w:rsidRPr="00333B8F" w:rsidRDefault="00AC560C" w:rsidP="00333B8F">
      <w:pPr>
        <w:pStyle w:val="2"/>
      </w:pPr>
      <w:bookmarkStart w:id="55" w:name="_Toc81671618"/>
      <w:r>
        <w:t>8</w:t>
      </w:r>
      <w:r w:rsidR="00333B8F">
        <w:t>.</w:t>
      </w:r>
      <w:r w:rsidR="00DA77C3">
        <w:t>Y</w:t>
      </w:r>
      <w:r w:rsidR="00333B8F">
        <w:tab/>
        <w:t>Issue #Y</w:t>
      </w:r>
      <w:bookmarkEnd w:id="55"/>
    </w:p>
    <w:p w14:paraId="7450B62B" w14:textId="2DF23FEB" w:rsidR="00DD43FB" w:rsidRDefault="00DD43FB">
      <w:pPr>
        <w:spacing w:after="0"/>
      </w:pPr>
      <w:r>
        <w:br w:type="page"/>
      </w:r>
    </w:p>
    <w:p w14:paraId="69A196AD" w14:textId="4829E9A4" w:rsidR="00080512" w:rsidRPr="004D3578" w:rsidRDefault="00080512">
      <w:pPr>
        <w:pStyle w:val="8"/>
      </w:pPr>
      <w:bookmarkStart w:id="56" w:name="startOfAnnexes"/>
      <w:bookmarkEnd w:id="56"/>
      <w:r w:rsidRPr="004D3578">
        <w:lastRenderedPageBreak/>
        <w:t xml:space="preserve">Annex </w:t>
      </w:r>
      <w:r w:rsidR="0068470B">
        <w:t>A</w:t>
      </w:r>
      <w:r w:rsidRPr="004D3578">
        <w:t xml:space="preserve"> (informative):</w:t>
      </w:r>
      <w:r w:rsidRPr="004D3578">
        <w:br/>
        <w:t>Change history</w:t>
      </w:r>
    </w:p>
    <w:p w14:paraId="6262C165" w14:textId="77777777" w:rsidR="00054A22" w:rsidRPr="00235394" w:rsidRDefault="00054A22" w:rsidP="00054A22">
      <w:pPr>
        <w:pStyle w:val="TH"/>
      </w:pPr>
      <w:bookmarkStart w:id="57" w:name="historyclause"/>
      <w:bookmarkEnd w:id="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FB8B8E" w14:textId="77777777" w:rsidTr="00571148">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71148">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c>
          <w:tcPr>
            <w:tcW w:w="800" w:type="dxa"/>
            <w:shd w:val="solid" w:color="FFFFFF" w:fill="auto"/>
          </w:tcPr>
          <w:p w14:paraId="2443F89D" w14:textId="30823102" w:rsidR="000F753C" w:rsidDel="000F753C" w:rsidRDefault="000F753C" w:rsidP="000F753C">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EA562D8" w14:textId="402CB7BF" w:rsidR="000F753C" w:rsidRDefault="000F753C"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09CDE113" w14:textId="0D2DBC62" w:rsidR="000F753C" w:rsidRDefault="000F753C" w:rsidP="000F753C">
            <w:pPr>
              <w:pStyle w:val="TAC"/>
              <w:rPr>
                <w:sz w:val="16"/>
                <w:szCs w:val="16"/>
              </w:rPr>
            </w:pPr>
            <w:r>
              <w:rPr>
                <w:rFonts w:hint="eastAsia"/>
                <w:sz w:val="16"/>
                <w:szCs w:val="16"/>
              </w:rPr>
              <w:t>S</w:t>
            </w:r>
            <w:r>
              <w:rPr>
                <w:sz w:val="16"/>
                <w:szCs w:val="16"/>
              </w:rPr>
              <w:t>5-213046</w:t>
            </w:r>
          </w:p>
        </w:tc>
        <w:tc>
          <w:tcPr>
            <w:tcW w:w="425" w:type="dxa"/>
            <w:shd w:val="solid" w:color="FFFFFF" w:fill="auto"/>
          </w:tcPr>
          <w:p w14:paraId="3A4038E5" w14:textId="50311B36" w:rsidR="000F753C" w:rsidRPr="006B0D02" w:rsidRDefault="00B209A5" w:rsidP="00C72833">
            <w:pPr>
              <w:pStyle w:val="TAL"/>
              <w:rPr>
                <w:sz w:val="16"/>
                <w:szCs w:val="16"/>
              </w:rPr>
            </w:pPr>
            <w:r>
              <w:rPr>
                <w:rFonts w:hint="eastAsia"/>
                <w:sz w:val="16"/>
                <w:szCs w:val="16"/>
              </w:rPr>
              <w:t>-</w:t>
            </w:r>
          </w:p>
        </w:tc>
        <w:tc>
          <w:tcPr>
            <w:tcW w:w="425" w:type="dxa"/>
            <w:shd w:val="solid" w:color="FFFFFF" w:fill="auto"/>
          </w:tcPr>
          <w:p w14:paraId="4CD37C5D" w14:textId="14BAFC45" w:rsidR="000F753C" w:rsidRPr="006B0D02" w:rsidRDefault="00B209A5" w:rsidP="00C72833">
            <w:pPr>
              <w:pStyle w:val="TAR"/>
              <w:rPr>
                <w:sz w:val="16"/>
                <w:szCs w:val="16"/>
              </w:rPr>
            </w:pPr>
            <w:r>
              <w:rPr>
                <w:rFonts w:hint="eastAsia"/>
                <w:sz w:val="16"/>
                <w:szCs w:val="16"/>
              </w:rPr>
              <w:t>-</w:t>
            </w:r>
          </w:p>
        </w:tc>
        <w:tc>
          <w:tcPr>
            <w:tcW w:w="425" w:type="dxa"/>
            <w:shd w:val="solid" w:color="FFFFFF" w:fill="auto"/>
          </w:tcPr>
          <w:p w14:paraId="6856C716" w14:textId="19DDEDED" w:rsidR="000F753C" w:rsidRPr="006B0D02" w:rsidRDefault="00B209A5" w:rsidP="00C72833">
            <w:pPr>
              <w:pStyle w:val="TAC"/>
              <w:rPr>
                <w:sz w:val="16"/>
                <w:szCs w:val="16"/>
              </w:rPr>
            </w:pPr>
            <w:r>
              <w:rPr>
                <w:rFonts w:hint="eastAsia"/>
                <w:sz w:val="16"/>
                <w:szCs w:val="16"/>
              </w:rPr>
              <w:t>-</w:t>
            </w:r>
          </w:p>
        </w:tc>
        <w:tc>
          <w:tcPr>
            <w:tcW w:w="4962" w:type="dxa"/>
            <w:shd w:val="solid" w:color="FFFFFF" w:fill="auto"/>
          </w:tcPr>
          <w:p w14:paraId="642085E2" w14:textId="1402879F" w:rsidR="000F753C" w:rsidRDefault="000F753C" w:rsidP="00C72833">
            <w:pPr>
              <w:pStyle w:val="TAL"/>
              <w:rPr>
                <w:sz w:val="16"/>
                <w:szCs w:val="16"/>
              </w:rPr>
            </w:pPr>
            <w:r>
              <w:rPr>
                <w:sz w:val="16"/>
                <w:szCs w:val="16"/>
              </w:rPr>
              <w:t>28.824 skeleton-0.0.0</w:t>
            </w:r>
          </w:p>
        </w:tc>
        <w:tc>
          <w:tcPr>
            <w:tcW w:w="708" w:type="dxa"/>
            <w:shd w:val="solid" w:color="FFFFFF" w:fill="auto"/>
          </w:tcPr>
          <w:p w14:paraId="4EBD28B6" w14:textId="603F029A" w:rsidR="000F753C" w:rsidRPr="007D6048" w:rsidRDefault="000F753C" w:rsidP="00C72833">
            <w:pPr>
              <w:pStyle w:val="TAC"/>
              <w:rPr>
                <w:sz w:val="16"/>
                <w:szCs w:val="16"/>
              </w:rPr>
            </w:pPr>
            <w:r>
              <w:rPr>
                <w:rFonts w:hint="eastAsia"/>
                <w:sz w:val="16"/>
                <w:szCs w:val="16"/>
              </w:rPr>
              <w:t>0</w:t>
            </w:r>
            <w:r>
              <w:rPr>
                <w:sz w:val="16"/>
                <w:szCs w:val="16"/>
              </w:rPr>
              <w:t>.0.0</w:t>
            </w:r>
          </w:p>
        </w:tc>
      </w:tr>
      <w:tr w:rsidR="008D1C0B" w:rsidRPr="006B0D02" w14:paraId="00F9B24E" w14:textId="77777777" w:rsidTr="00BF42DC">
        <w:tc>
          <w:tcPr>
            <w:tcW w:w="800" w:type="dxa"/>
            <w:shd w:val="solid" w:color="FFFFFF" w:fill="auto"/>
          </w:tcPr>
          <w:p w14:paraId="7B345B1E" w14:textId="1A493AD1" w:rsidR="008D1C0B" w:rsidDel="000F753C" w:rsidRDefault="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229878E6" w14:textId="6C8967DC" w:rsidR="008D1C0B" w:rsidRDefault="008D1C0B"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4E62D1B7" w14:textId="291E64B3" w:rsidR="008D1C0B" w:rsidDel="000F753C" w:rsidRDefault="008D1C0B" w:rsidP="008D1C0B">
            <w:pPr>
              <w:pStyle w:val="TAC"/>
              <w:rPr>
                <w:sz w:val="16"/>
                <w:szCs w:val="16"/>
              </w:rPr>
            </w:pPr>
            <w:r>
              <w:rPr>
                <w:rFonts w:hint="eastAsia"/>
                <w:sz w:val="16"/>
                <w:szCs w:val="16"/>
              </w:rPr>
              <w:t>S</w:t>
            </w:r>
            <w:r>
              <w:rPr>
                <w:sz w:val="16"/>
                <w:szCs w:val="16"/>
              </w:rPr>
              <w:t>5-213565</w:t>
            </w:r>
          </w:p>
        </w:tc>
        <w:tc>
          <w:tcPr>
            <w:tcW w:w="425" w:type="dxa"/>
            <w:shd w:val="solid" w:color="FFFFFF" w:fill="auto"/>
          </w:tcPr>
          <w:p w14:paraId="4014423B" w14:textId="10F1207E" w:rsidR="008D1C0B" w:rsidRPr="006B0D02" w:rsidRDefault="00B209A5" w:rsidP="00C72833">
            <w:pPr>
              <w:pStyle w:val="TAL"/>
              <w:rPr>
                <w:sz w:val="16"/>
                <w:szCs w:val="16"/>
              </w:rPr>
            </w:pPr>
            <w:r>
              <w:rPr>
                <w:rFonts w:hint="eastAsia"/>
                <w:sz w:val="16"/>
                <w:szCs w:val="16"/>
              </w:rPr>
              <w:t>-</w:t>
            </w:r>
          </w:p>
        </w:tc>
        <w:tc>
          <w:tcPr>
            <w:tcW w:w="425" w:type="dxa"/>
            <w:shd w:val="solid" w:color="FFFFFF" w:fill="auto"/>
          </w:tcPr>
          <w:p w14:paraId="643DA8B9" w14:textId="343B37BF" w:rsidR="008D1C0B" w:rsidRPr="006B0D02" w:rsidRDefault="00B209A5" w:rsidP="00C72833">
            <w:pPr>
              <w:pStyle w:val="TAR"/>
              <w:rPr>
                <w:sz w:val="16"/>
                <w:szCs w:val="16"/>
              </w:rPr>
            </w:pPr>
            <w:r>
              <w:rPr>
                <w:rFonts w:hint="eastAsia"/>
                <w:sz w:val="16"/>
                <w:szCs w:val="16"/>
              </w:rPr>
              <w:t>-</w:t>
            </w:r>
          </w:p>
        </w:tc>
        <w:tc>
          <w:tcPr>
            <w:tcW w:w="425" w:type="dxa"/>
            <w:shd w:val="solid" w:color="FFFFFF" w:fill="auto"/>
          </w:tcPr>
          <w:p w14:paraId="2C7EB280" w14:textId="66C5C6E1" w:rsidR="008D1C0B" w:rsidRPr="006B0D02" w:rsidRDefault="00B209A5" w:rsidP="00C72833">
            <w:pPr>
              <w:pStyle w:val="TAC"/>
              <w:rPr>
                <w:sz w:val="16"/>
                <w:szCs w:val="16"/>
              </w:rPr>
            </w:pPr>
            <w:r>
              <w:rPr>
                <w:rFonts w:hint="eastAsia"/>
                <w:sz w:val="16"/>
                <w:szCs w:val="16"/>
              </w:rPr>
              <w:t>-</w:t>
            </w:r>
          </w:p>
        </w:tc>
        <w:tc>
          <w:tcPr>
            <w:tcW w:w="4962" w:type="dxa"/>
            <w:shd w:val="solid" w:color="FFFFFF" w:fill="auto"/>
          </w:tcPr>
          <w:p w14:paraId="1392A48E" w14:textId="48254B53" w:rsidR="008D1C0B" w:rsidRDefault="008D1C0B" w:rsidP="00C72833">
            <w:pPr>
              <w:pStyle w:val="TAL"/>
              <w:rPr>
                <w:sz w:val="16"/>
                <w:szCs w:val="16"/>
              </w:rPr>
            </w:pPr>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p>
        </w:tc>
        <w:tc>
          <w:tcPr>
            <w:tcW w:w="708" w:type="dxa"/>
            <w:shd w:val="solid" w:color="FFFFFF" w:fill="auto"/>
          </w:tcPr>
          <w:p w14:paraId="7BBF9D12" w14:textId="1681504A" w:rsidR="008D1C0B" w:rsidRDefault="008D1C0B" w:rsidP="00C72833">
            <w:pPr>
              <w:pStyle w:val="TAC"/>
              <w:rPr>
                <w:sz w:val="16"/>
                <w:szCs w:val="16"/>
              </w:rPr>
            </w:pPr>
            <w:r>
              <w:rPr>
                <w:rFonts w:hint="eastAsia"/>
                <w:sz w:val="16"/>
                <w:szCs w:val="16"/>
              </w:rPr>
              <w:t>0</w:t>
            </w:r>
            <w:r>
              <w:rPr>
                <w:sz w:val="16"/>
                <w:szCs w:val="16"/>
              </w:rPr>
              <w:t>.1.0</w:t>
            </w:r>
          </w:p>
        </w:tc>
      </w:tr>
      <w:tr w:rsidR="008D1C0B" w:rsidRPr="006B0D02" w14:paraId="0921369F" w14:textId="77777777" w:rsidTr="00BF42DC">
        <w:tc>
          <w:tcPr>
            <w:tcW w:w="800" w:type="dxa"/>
            <w:shd w:val="solid" w:color="FFFFFF" w:fill="auto"/>
          </w:tcPr>
          <w:p w14:paraId="22BA292B" w14:textId="2C19775A"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ACA1C74" w14:textId="160C8FB5"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16B27312" w14:textId="5607CF07"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5-213566</w:t>
            </w:r>
          </w:p>
        </w:tc>
        <w:tc>
          <w:tcPr>
            <w:tcW w:w="425" w:type="dxa"/>
            <w:shd w:val="solid" w:color="FFFFFF" w:fill="auto"/>
          </w:tcPr>
          <w:p w14:paraId="56F546B7" w14:textId="3A44E8A4"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1AA6B7C5" w14:textId="5B762744"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08E4B984" w14:textId="34A62F8B"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49ADB23A" w14:textId="67BE2C13" w:rsidR="008D1C0B" w:rsidRPr="00571148" w:rsidDel="000F753C" w:rsidRDefault="008D1C0B" w:rsidP="008D1C0B">
            <w:pPr>
              <w:pStyle w:val="TAL"/>
              <w:rPr>
                <w:sz w:val="16"/>
                <w:szCs w:val="16"/>
                <w:lang w:val="en-US" w:eastAsia="zh-CN"/>
              </w:rPr>
            </w:pPr>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p>
        </w:tc>
        <w:tc>
          <w:tcPr>
            <w:tcW w:w="708" w:type="dxa"/>
            <w:shd w:val="solid" w:color="FFFFFF" w:fill="auto"/>
          </w:tcPr>
          <w:p w14:paraId="279B3A88" w14:textId="09DD1DE2"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00F19CD9" w14:textId="77777777" w:rsidTr="00BF42DC">
        <w:tc>
          <w:tcPr>
            <w:tcW w:w="800" w:type="dxa"/>
            <w:shd w:val="solid" w:color="FFFFFF" w:fill="auto"/>
          </w:tcPr>
          <w:p w14:paraId="2161DD23" w14:textId="37A10506"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426D53FE" w14:textId="2E8075FD"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73C0DAA" w14:textId="52F0C502"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5-213658</w:t>
            </w:r>
          </w:p>
        </w:tc>
        <w:tc>
          <w:tcPr>
            <w:tcW w:w="425" w:type="dxa"/>
            <w:shd w:val="solid" w:color="FFFFFF" w:fill="auto"/>
          </w:tcPr>
          <w:p w14:paraId="55E51D28" w14:textId="5CA1F04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19C5EAC" w14:textId="59EE4635"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76E8CFD6" w14:textId="01D6F6E9"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C7A3F66" w14:textId="17331E80" w:rsidR="008D1C0B" w:rsidRPr="00571148" w:rsidDel="000F753C" w:rsidRDefault="008D1C0B" w:rsidP="008D1C0B">
            <w:pPr>
              <w:pStyle w:val="TAL"/>
              <w:rPr>
                <w:sz w:val="16"/>
                <w:szCs w:val="16"/>
                <w:lang w:val="en-US" w:eastAsia="zh-CN"/>
              </w:rPr>
            </w:pPr>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p>
        </w:tc>
        <w:tc>
          <w:tcPr>
            <w:tcW w:w="708" w:type="dxa"/>
            <w:shd w:val="solid" w:color="FFFFFF" w:fill="auto"/>
          </w:tcPr>
          <w:p w14:paraId="58DF133B" w14:textId="66CEB9D9"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6D6B5B63" w14:textId="77777777" w:rsidTr="00571148">
        <w:tc>
          <w:tcPr>
            <w:tcW w:w="800" w:type="dxa"/>
            <w:shd w:val="solid" w:color="FFFFFF" w:fill="auto"/>
          </w:tcPr>
          <w:p w14:paraId="5A3A61D6" w14:textId="4EC11ECD" w:rsidR="008D1C0B" w:rsidRPr="006B0D02" w:rsidRDefault="008D1C0B" w:rsidP="00571148">
            <w:pPr>
              <w:pStyle w:val="TAC"/>
              <w:jc w:val="left"/>
              <w:rPr>
                <w:sz w:val="16"/>
                <w:szCs w:val="16"/>
              </w:rPr>
            </w:pPr>
            <w:r>
              <w:rPr>
                <w:sz w:val="16"/>
                <w:szCs w:val="16"/>
              </w:rPr>
              <w:t>2021-05</w:t>
            </w:r>
          </w:p>
        </w:tc>
        <w:tc>
          <w:tcPr>
            <w:tcW w:w="995" w:type="dxa"/>
            <w:shd w:val="solid" w:color="FFFFFF" w:fill="auto"/>
          </w:tcPr>
          <w:p w14:paraId="0CC83CAA" w14:textId="448D38E0" w:rsidR="008D1C0B" w:rsidRPr="006B0D02"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8CC0B23" w14:textId="5A12B6FB" w:rsidR="008D1C0B" w:rsidRPr="006B0D02" w:rsidRDefault="008D1C0B" w:rsidP="00571148">
            <w:pPr>
              <w:pStyle w:val="TAC"/>
              <w:jc w:val="left"/>
              <w:rPr>
                <w:sz w:val="16"/>
                <w:szCs w:val="16"/>
                <w:lang w:eastAsia="zh-CN"/>
              </w:rPr>
            </w:pPr>
            <w:r>
              <w:rPr>
                <w:rFonts w:hint="eastAsia"/>
                <w:sz w:val="16"/>
                <w:szCs w:val="16"/>
                <w:lang w:eastAsia="zh-CN"/>
              </w:rPr>
              <w:t>S</w:t>
            </w:r>
            <w:r>
              <w:rPr>
                <w:sz w:val="16"/>
                <w:szCs w:val="16"/>
                <w:lang w:eastAsia="zh-CN"/>
              </w:rPr>
              <w:t>5-213564</w:t>
            </w:r>
          </w:p>
        </w:tc>
        <w:tc>
          <w:tcPr>
            <w:tcW w:w="425" w:type="dxa"/>
            <w:shd w:val="solid" w:color="FFFFFF" w:fill="auto"/>
          </w:tcPr>
          <w:p w14:paraId="46D4458F" w14:textId="3DCCD6A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87D64ED" w14:textId="62512C03"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5D95BA1A" w14:textId="06356E20"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41167C3" w14:textId="36B43AD7" w:rsidR="008D1C0B" w:rsidRPr="00571148" w:rsidRDefault="008D1C0B" w:rsidP="008D1C0B">
            <w:pPr>
              <w:pStyle w:val="TAL"/>
              <w:rPr>
                <w:sz w:val="16"/>
                <w:szCs w:val="16"/>
                <w:lang w:val="en-US" w:eastAsia="zh-CN"/>
              </w:rPr>
            </w:pPr>
            <w:r>
              <w:rPr>
                <w:sz w:val="16"/>
                <w:szCs w:val="16"/>
                <w:lang w:val="en-US" w:eastAsia="zh-CN"/>
              </w:rPr>
              <w:t xml:space="preserve">pCR 28.824 Use case – Exposure of MnS for monitoring </w:t>
            </w:r>
            <w:r>
              <w:rPr>
                <w:rFonts w:hint="eastAsia"/>
                <w:sz w:val="16"/>
                <w:szCs w:val="16"/>
                <w:lang w:val="en-US" w:eastAsia="zh-CN"/>
              </w:rPr>
              <w:t>QoS</w:t>
            </w:r>
            <w:r>
              <w:rPr>
                <w:sz w:val="16"/>
                <w:szCs w:val="16"/>
                <w:lang w:val="en-US" w:eastAsia="zh-CN"/>
              </w:rPr>
              <w:t xml:space="preserve"> of video application</w:t>
            </w:r>
          </w:p>
        </w:tc>
        <w:tc>
          <w:tcPr>
            <w:tcW w:w="708" w:type="dxa"/>
            <w:shd w:val="solid" w:color="FFFFFF" w:fill="auto"/>
          </w:tcPr>
          <w:p w14:paraId="3AC68865" w14:textId="64AD4232" w:rsidR="008D1C0B" w:rsidRPr="007D6048" w:rsidRDefault="008D1C0B" w:rsidP="008D1C0B">
            <w:pPr>
              <w:pStyle w:val="TAC"/>
              <w:rPr>
                <w:sz w:val="16"/>
                <w:szCs w:val="16"/>
              </w:rPr>
            </w:pPr>
            <w:r>
              <w:rPr>
                <w:sz w:val="16"/>
                <w:szCs w:val="16"/>
              </w:rPr>
              <w:t>0.1.0</w:t>
            </w:r>
          </w:p>
        </w:tc>
      </w:tr>
      <w:tr w:rsidR="007C48DB" w:rsidRPr="006B0D02" w14:paraId="4963D223" w14:textId="77777777" w:rsidTr="00BF42DC">
        <w:tc>
          <w:tcPr>
            <w:tcW w:w="800" w:type="dxa"/>
            <w:shd w:val="solid" w:color="FFFFFF" w:fill="auto"/>
          </w:tcPr>
          <w:p w14:paraId="7956DB31" w14:textId="19BBC2C3" w:rsidR="007C48DB" w:rsidDel="000F753C" w:rsidRDefault="007C48DB">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1423E30A" w14:textId="7A90D32D" w:rsidR="007C48DB" w:rsidRDefault="007C48DB" w:rsidP="008D1C0B">
            <w:pPr>
              <w:pStyle w:val="TAC"/>
              <w:rPr>
                <w:sz w:val="16"/>
                <w:szCs w:val="16"/>
              </w:rPr>
            </w:pPr>
            <w:r>
              <w:rPr>
                <w:rFonts w:hint="eastAsia"/>
                <w:sz w:val="16"/>
                <w:szCs w:val="16"/>
                <w:lang w:eastAsia="zh-CN"/>
              </w:rPr>
              <w:t>SA5#138e</w:t>
            </w:r>
          </w:p>
        </w:tc>
        <w:tc>
          <w:tcPr>
            <w:tcW w:w="899" w:type="dxa"/>
            <w:shd w:val="solid" w:color="FFFFFF" w:fill="auto"/>
          </w:tcPr>
          <w:p w14:paraId="3FC9A0F8" w14:textId="0E3774DF" w:rsidR="007C48DB" w:rsidDel="000F753C" w:rsidRDefault="007C48DB">
            <w:pPr>
              <w:pStyle w:val="TAC"/>
              <w:jc w:val="left"/>
              <w:rPr>
                <w:sz w:val="16"/>
                <w:szCs w:val="16"/>
              </w:rPr>
            </w:pPr>
            <w:r>
              <w:rPr>
                <w:rFonts w:hint="eastAsia"/>
                <w:sz w:val="16"/>
                <w:szCs w:val="16"/>
                <w:lang w:eastAsia="zh-CN"/>
              </w:rPr>
              <w:t>S5-214</w:t>
            </w:r>
            <w:r>
              <w:rPr>
                <w:sz w:val="16"/>
                <w:szCs w:val="16"/>
                <w:lang w:eastAsia="zh-CN"/>
              </w:rPr>
              <w:t>645</w:t>
            </w:r>
          </w:p>
        </w:tc>
        <w:tc>
          <w:tcPr>
            <w:tcW w:w="425" w:type="dxa"/>
            <w:shd w:val="solid" w:color="FFFFFF" w:fill="auto"/>
          </w:tcPr>
          <w:p w14:paraId="3531159F" w14:textId="40EB1AEB" w:rsidR="007C48DB" w:rsidRDefault="00A6041D" w:rsidP="008D1C0B">
            <w:pPr>
              <w:pStyle w:val="TAL"/>
              <w:rPr>
                <w:sz w:val="16"/>
                <w:szCs w:val="16"/>
              </w:rPr>
            </w:pPr>
            <w:r>
              <w:rPr>
                <w:rFonts w:hint="eastAsia"/>
                <w:sz w:val="16"/>
                <w:szCs w:val="16"/>
              </w:rPr>
              <w:t>-</w:t>
            </w:r>
          </w:p>
        </w:tc>
        <w:tc>
          <w:tcPr>
            <w:tcW w:w="425" w:type="dxa"/>
            <w:shd w:val="solid" w:color="FFFFFF" w:fill="auto"/>
          </w:tcPr>
          <w:p w14:paraId="37175233" w14:textId="5AB32E21" w:rsidR="007C48DB" w:rsidRDefault="00A6041D" w:rsidP="008D1C0B">
            <w:pPr>
              <w:pStyle w:val="TAR"/>
              <w:rPr>
                <w:sz w:val="16"/>
                <w:szCs w:val="16"/>
              </w:rPr>
            </w:pPr>
            <w:r>
              <w:rPr>
                <w:rFonts w:hint="eastAsia"/>
                <w:sz w:val="16"/>
                <w:szCs w:val="16"/>
              </w:rPr>
              <w:t>-</w:t>
            </w:r>
          </w:p>
        </w:tc>
        <w:tc>
          <w:tcPr>
            <w:tcW w:w="425" w:type="dxa"/>
            <w:shd w:val="solid" w:color="FFFFFF" w:fill="auto"/>
          </w:tcPr>
          <w:p w14:paraId="14B9356A" w14:textId="44896286" w:rsidR="007C48DB" w:rsidRDefault="00A6041D" w:rsidP="008D1C0B">
            <w:pPr>
              <w:pStyle w:val="TAC"/>
              <w:rPr>
                <w:sz w:val="16"/>
                <w:szCs w:val="16"/>
              </w:rPr>
            </w:pPr>
            <w:r>
              <w:rPr>
                <w:rFonts w:hint="eastAsia"/>
                <w:sz w:val="16"/>
                <w:szCs w:val="16"/>
              </w:rPr>
              <w:t>-</w:t>
            </w:r>
          </w:p>
        </w:tc>
        <w:tc>
          <w:tcPr>
            <w:tcW w:w="4962" w:type="dxa"/>
            <w:shd w:val="solid" w:color="FFFFFF" w:fill="auto"/>
          </w:tcPr>
          <w:p w14:paraId="2042D08B" w14:textId="4FCE599C" w:rsidR="007C48DB" w:rsidDel="000F753C" w:rsidRDefault="007C48DB" w:rsidP="008D1C0B">
            <w:pPr>
              <w:pStyle w:val="TAL"/>
              <w:rPr>
                <w:sz w:val="16"/>
                <w:szCs w:val="16"/>
                <w:lang w:eastAsia="zh-CN"/>
              </w:rPr>
            </w:pPr>
            <w:r>
              <w:rPr>
                <w:rFonts w:hint="eastAsia"/>
                <w:sz w:val="16"/>
                <w:szCs w:val="16"/>
                <w:lang w:eastAsia="zh-CN"/>
              </w:rPr>
              <w:t>pCR</w:t>
            </w:r>
            <w:r>
              <w:rPr>
                <w:sz w:val="16"/>
                <w:szCs w:val="16"/>
                <w:lang w:eastAsia="zh-CN"/>
              </w:rPr>
              <w:t xml:space="preserve"> 28.824 </w:t>
            </w:r>
            <w:r>
              <w:rPr>
                <w:rFonts w:hint="eastAsia"/>
                <w:sz w:val="16"/>
                <w:szCs w:val="16"/>
                <w:lang w:eastAsia="zh-CN"/>
              </w:rPr>
              <w:t>Use</w:t>
            </w:r>
            <w:r>
              <w:rPr>
                <w:sz w:val="16"/>
                <w:szCs w:val="16"/>
                <w:lang w:eastAsia="zh-CN"/>
              </w:rPr>
              <w:t xml:space="preserve"> </w:t>
            </w:r>
            <w:r>
              <w:rPr>
                <w:rFonts w:hint="eastAsia"/>
                <w:sz w:val="16"/>
                <w:szCs w:val="16"/>
                <w:lang w:eastAsia="zh-CN"/>
              </w:rPr>
              <w:t>case</w:t>
            </w:r>
            <w:r>
              <w:rPr>
                <w:sz w:val="16"/>
                <w:szCs w:val="16"/>
                <w:lang w:eastAsia="zh-CN"/>
              </w:rPr>
              <w:t xml:space="preserve"> </w:t>
            </w:r>
            <w:r>
              <w:rPr>
                <w:sz w:val="16"/>
                <w:szCs w:val="16"/>
                <w:lang w:val="en-US" w:eastAsia="zh-CN"/>
              </w:rPr>
              <w:t xml:space="preserve">– </w:t>
            </w:r>
            <w:r>
              <w:rPr>
                <w:rFonts w:hint="eastAsia"/>
                <w:sz w:val="16"/>
                <w:szCs w:val="16"/>
                <w:lang w:val="en-US" w:eastAsia="zh-CN"/>
              </w:rPr>
              <w:t>eMnS</w:t>
            </w:r>
            <w:r>
              <w:rPr>
                <w:sz w:val="16"/>
                <w:szCs w:val="16"/>
                <w:lang w:val="en-US" w:eastAsia="zh-CN"/>
              </w:rPr>
              <w:t xml:space="preserve"> </w:t>
            </w:r>
            <w:r>
              <w:rPr>
                <w:rFonts w:hint="eastAsia"/>
                <w:sz w:val="16"/>
                <w:szCs w:val="16"/>
                <w:lang w:val="en-US" w:eastAsia="zh-CN"/>
              </w:rPr>
              <w:t>dis</w:t>
            </w:r>
            <w:r>
              <w:rPr>
                <w:sz w:val="16"/>
                <w:szCs w:val="16"/>
                <w:lang w:val="en-US" w:eastAsia="zh-CN"/>
              </w:rPr>
              <w:t>covery service</w:t>
            </w:r>
          </w:p>
        </w:tc>
        <w:tc>
          <w:tcPr>
            <w:tcW w:w="708" w:type="dxa"/>
            <w:shd w:val="solid" w:color="FFFFFF" w:fill="auto"/>
          </w:tcPr>
          <w:p w14:paraId="3E471E57" w14:textId="4D526600" w:rsidR="007C48DB" w:rsidRDefault="00A6041D" w:rsidP="008D1C0B">
            <w:pPr>
              <w:pStyle w:val="TAC"/>
              <w:rPr>
                <w:sz w:val="16"/>
                <w:szCs w:val="16"/>
              </w:rPr>
            </w:pPr>
            <w:r>
              <w:rPr>
                <w:rFonts w:hint="eastAsia"/>
                <w:sz w:val="16"/>
                <w:szCs w:val="16"/>
              </w:rPr>
              <w:t>0</w:t>
            </w:r>
            <w:r>
              <w:rPr>
                <w:sz w:val="16"/>
                <w:szCs w:val="16"/>
              </w:rPr>
              <w:t>.2.0</w:t>
            </w:r>
          </w:p>
        </w:tc>
      </w:tr>
      <w:tr w:rsidR="00A6041D" w:rsidRPr="00E7297F" w14:paraId="1B1E6165" w14:textId="77777777" w:rsidTr="00BF42DC">
        <w:tc>
          <w:tcPr>
            <w:tcW w:w="800" w:type="dxa"/>
            <w:shd w:val="solid" w:color="FFFFFF" w:fill="auto"/>
          </w:tcPr>
          <w:p w14:paraId="71EB7971" w14:textId="2969A3AF" w:rsidR="00A6041D" w:rsidRDefault="00A6041D">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719ECF92" w14:textId="4ABFC1F1" w:rsidR="00A6041D" w:rsidRDefault="00A6041D" w:rsidP="008D1C0B">
            <w:pPr>
              <w:pStyle w:val="TAC"/>
              <w:rPr>
                <w:sz w:val="16"/>
                <w:szCs w:val="16"/>
                <w:lang w:eastAsia="zh-CN"/>
              </w:rPr>
            </w:pPr>
            <w:r>
              <w:rPr>
                <w:rFonts w:hint="eastAsia"/>
                <w:sz w:val="16"/>
                <w:szCs w:val="16"/>
                <w:lang w:eastAsia="zh-CN"/>
              </w:rPr>
              <w:t>S</w:t>
            </w:r>
            <w:r>
              <w:rPr>
                <w:sz w:val="16"/>
                <w:szCs w:val="16"/>
                <w:lang w:eastAsia="zh-CN"/>
              </w:rPr>
              <w:t>A</w:t>
            </w:r>
            <w:r w:rsidR="00521FDB">
              <w:rPr>
                <w:sz w:val="16"/>
                <w:szCs w:val="16"/>
                <w:lang w:eastAsia="zh-CN"/>
              </w:rPr>
              <w:t>5#138e</w:t>
            </w:r>
          </w:p>
        </w:tc>
        <w:tc>
          <w:tcPr>
            <w:tcW w:w="899" w:type="dxa"/>
            <w:shd w:val="solid" w:color="FFFFFF" w:fill="auto"/>
          </w:tcPr>
          <w:p w14:paraId="748E070D" w14:textId="73FCB352" w:rsidR="00A6041D" w:rsidRDefault="00521FDB">
            <w:pPr>
              <w:pStyle w:val="TAC"/>
              <w:jc w:val="left"/>
              <w:rPr>
                <w:sz w:val="16"/>
                <w:szCs w:val="16"/>
                <w:lang w:eastAsia="zh-CN"/>
              </w:rPr>
            </w:pPr>
            <w:r>
              <w:rPr>
                <w:rFonts w:hint="eastAsia"/>
                <w:sz w:val="16"/>
                <w:szCs w:val="16"/>
                <w:lang w:eastAsia="zh-CN"/>
              </w:rPr>
              <w:t>S</w:t>
            </w:r>
            <w:r>
              <w:rPr>
                <w:sz w:val="16"/>
                <w:szCs w:val="16"/>
                <w:lang w:eastAsia="zh-CN"/>
              </w:rPr>
              <w:t>5-214646</w:t>
            </w:r>
          </w:p>
        </w:tc>
        <w:tc>
          <w:tcPr>
            <w:tcW w:w="425" w:type="dxa"/>
            <w:shd w:val="solid" w:color="FFFFFF" w:fill="auto"/>
          </w:tcPr>
          <w:p w14:paraId="07B17709" w14:textId="7DB208ED" w:rsidR="00A6041D" w:rsidRDefault="00AD3440" w:rsidP="008D1C0B">
            <w:pPr>
              <w:pStyle w:val="TAL"/>
              <w:rPr>
                <w:sz w:val="16"/>
                <w:szCs w:val="16"/>
              </w:rPr>
            </w:pPr>
            <w:r>
              <w:rPr>
                <w:rFonts w:hint="eastAsia"/>
                <w:sz w:val="16"/>
                <w:szCs w:val="16"/>
              </w:rPr>
              <w:t>-</w:t>
            </w:r>
          </w:p>
        </w:tc>
        <w:tc>
          <w:tcPr>
            <w:tcW w:w="425" w:type="dxa"/>
            <w:shd w:val="solid" w:color="FFFFFF" w:fill="auto"/>
          </w:tcPr>
          <w:p w14:paraId="3E304ABE" w14:textId="3FC3FFDF" w:rsidR="00A6041D" w:rsidRDefault="00AD3440" w:rsidP="008D1C0B">
            <w:pPr>
              <w:pStyle w:val="TAR"/>
              <w:rPr>
                <w:sz w:val="16"/>
                <w:szCs w:val="16"/>
              </w:rPr>
            </w:pPr>
            <w:r>
              <w:rPr>
                <w:rFonts w:hint="eastAsia"/>
                <w:sz w:val="16"/>
                <w:szCs w:val="16"/>
              </w:rPr>
              <w:t>-</w:t>
            </w:r>
          </w:p>
        </w:tc>
        <w:tc>
          <w:tcPr>
            <w:tcW w:w="425" w:type="dxa"/>
            <w:shd w:val="solid" w:color="FFFFFF" w:fill="auto"/>
          </w:tcPr>
          <w:p w14:paraId="5DB036E2" w14:textId="5FF2B250" w:rsidR="00A6041D" w:rsidRDefault="00AD3440" w:rsidP="008D1C0B">
            <w:pPr>
              <w:pStyle w:val="TAC"/>
              <w:rPr>
                <w:sz w:val="16"/>
                <w:szCs w:val="16"/>
              </w:rPr>
            </w:pPr>
            <w:r>
              <w:rPr>
                <w:rFonts w:hint="eastAsia"/>
                <w:sz w:val="16"/>
                <w:szCs w:val="16"/>
              </w:rPr>
              <w:t>-</w:t>
            </w:r>
          </w:p>
        </w:tc>
        <w:tc>
          <w:tcPr>
            <w:tcW w:w="4962" w:type="dxa"/>
            <w:shd w:val="solid" w:color="FFFFFF" w:fill="auto"/>
          </w:tcPr>
          <w:p w14:paraId="4C367077" w14:textId="7ECD072F" w:rsidR="00A6041D" w:rsidRDefault="00E7297F" w:rsidP="008D1C0B">
            <w:pPr>
              <w:pStyle w:val="TAL"/>
              <w:rPr>
                <w:sz w:val="16"/>
                <w:szCs w:val="16"/>
                <w:lang w:eastAsia="zh-CN"/>
              </w:rPr>
            </w:pPr>
            <w:r>
              <w:rPr>
                <w:rFonts w:hint="eastAsia"/>
                <w:sz w:val="16"/>
                <w:szCs w:val="16"/>
                <w:lang w:eastAsia="zh-CN"/>
              </w:rPr>
              <w:t>p</w:t>
            </w:r>
            <w:r>
              <w:rPr>
                <w:sz w:val="16"/>
                <w:szCs w:val="16"/>
                <w:lang w:eastAsia="zh-CN"/>
              </w:rPr>
              <w:t>CR 28.824 eMNs discovery by other systems</w:t>
            </w:r>
          </w:p>
        </w:tc>
        <w:tc>
          <w:tcPr>
            <w:tcW w:w="708" w:type="dxa"/>
            <w:shd w:val="solid" w:color="FFFFFF" w:fill="auto"/>
          </w:tcPr>
          <w:p w14:paraId="5F856271" w14:textId="5DC0C9DC" w:rsidR="00A6041D" w:rsidRDefault="00E7297F" w:rsidP="008D1C0B">
            <w:pPr>
              <w:pStyle w:val="TAC"/>
              <w:rPr>
                <w:sz w:val="16"/>
                <w:szCs w:val="16"/>
              </w:rPr>
            </w:pPr>
            <w:r>
              <w:rPr>
                <w:rFonts w:hint="eastAsia"/>
                <w:sz w:val="16"/>
                <w:szCs w:val="16"/>
              </w:rPr>
              <w:t>0</w:t>
            </w:r>
            <w:r>
              <w:rPr>
                <w:sz w:val="16"/>
                <w:szCs w:val="16"/>
              </w:rPr>
              <w:t>.2.0</w:t>
            </w:r>
          </w:p>
        </w:tc>
      </w:tr>
      <w:tr w:rsidR="00E7297F" w:rsidRPr="00E7297F" w14:paraId="3FC5565B" w14:textId="77777777" w:rsidTr="00BF42DC">
        <w:tc>
          <w:tcPr>
            <w:tcW w:w="800" w:type="dxa"/>
            <w:shd w:val="solid" w:color="FFFFFF" w:fill="auto"/>
          </w:tcPr>
          <w:p w14:paraId="4ABEA9CC" w14:textId="20F81A1B" w:rsidR="00E7297F" w:rsidRDefault="00E7297F">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0F84D359" w14:textId="01BE8346" w:rsidR="00E7297F" w:rsidRDefault="00E7297F" w:rsidP="008D1C0B">
            <w:pPr>
              <w:pStyle w:val="TAC"/>
              <w:rPr>
                <w:sz w:val="16"/>
                <w:szCs w:val="16"/>
                <w:lang w:eastAsia="zh-CN"/>
              </w:rPr>
            </w:pPr>
            <w:r>
              <w:rPr>
                <w:rFonts w:hint="eastAsia"/>
                <w:sz w:val="16"/>
                <w:szCs w:val="16"/>
                <w:lang w:eastAsia="zh-CN"/>
              </w:rPr>
              <w:t>S</w:t>
            </w:r>
            <w:r>
              <w:rPr>
                <w:sz w:val="16"/>
                <w:szCs w:val="16"/>
                <w:lang w:eastAsia="zh-CN"/>
              </w:rPr>
              <w:t>A5#138e</w:t>
            </w:r>
          </w:p>
        </w:tc>
        <w:tc>
          <w:tcPr>
            <w:tcW w:w="899" w:type="dxa"/>
            <w:shd w:val="solid" w:color="FFFFFF" w:fill="auto"/>
          </w:tcPr>
          <w:p w14:paraId="75ACC7CF" w14:textId="7992DA3F" w:rsidR="00E7297F" w:rsidRDefault="00E7297F">
            <w:pPr>
              <w:pStyle w:val="TAC"/>
              <w:jc w:val="left"/>
              <w:rPr>
                <w:sz w:val="16"/>
                <w:szCs w:val="16"/>
                <w:lang w:eastAsia="zh-CN"/>
              </w:rPr>
            </w:pPr>
            <w:r>
              <w:rPr>
                <w:rFonts w:hint="eastAsia"/>
                <w:sz w:val="16"/>
                <w:szCs w:val="16"/>
                <w:lang w:eastAsia="zh-CN"/>
              </w:rPr>
              <w:t>S</w:t>
            </w:r>
            <w:r>
              <w:rPr>
                <w:sz w:val="16"/>
                <w:szCs w:val="16"/>
                <w:lang w:eastAsia="zh-CN"/>
              </w:rPr>
              <w:t>5-214128</w:t>
            </w:r>
          </w:p>
        </w:tc>
        <w:tc>
          <w:tcPr>
            <w:tcW w:w="425" w:type="dxa"/>
            <w:shd w:val="solid" w:color="FFFFFF" w:fill="auto"/>
          </w:tcPr>
          <w:p w14:paraId="007A3F2C" w14:textId="25ED243A" w:rsidR="00E7297F" w:rsidRDefault="00E7297F" w:rsidP="008D1C0B">
            <w:pPr>
              <w:pStyle w:val="TAL"/>
              <w:rPr>
                <w:sz w:val="16"/>
                <w:szCs w:val="16"/>
              </w:rPr>
            </w:pPr>
            <w:r>
              <w:rPr>
                <w:rFonts w:hint="eastAsia"/>
                <w:sz w:val="16"/>
                <w:szCs w:val="16"/>
              </w:rPr>
              <w:t>-</w:t>
            </w:r>
          </w:p>
        </w:tc>
        <w:tc>
          <w:tcPr>
            <w:tcW w:w="425" w:type="dxa"/>
            <w:shd w:val="solid" w:color="FFFFFF" w:fill="auto"/>
          </w:tcPr>
          <w:p w14:paraId="6CD62EE8" w14:textId="5F00B1EA" w:rsidR="00E7297F" w:rsidRDefault="00E7297F" w:rsidP="008D1C0B">
            <w:pPr>
              <w:pStyle w:val="TAR"/>
              <w:rPr>
                <w:sz w:val="16"/>
                <w:szCs w:val="16"/>
              </w:rPr>
            </w:pPr>
            <w:r>
              <w:rPr>
                <w:sz w:val="16"/>
                <w:szCs w:val="16"/>
              </w:rPr>
              <w:t>-</w:t>
            </w:r>
          </w:p>
        </w:tc>
        <w:tc>
          <w:tcPr>
            <w:tcW w:w="425" w:type="dxa"/>
            <w:shd w:val="solid" w:color="FFFFFF" w:fill="auto"/>
          </w:tcPr>
          <w:p w14:paraId="6FD275C3" w14:textId="359DD909" w:rsidR="00E7297F" w:rsidRDefault="00E7297F" w:rsidP="008D1C0B">
            <w:pPr>
              <w:pStyle w:val="TAC"/>
              <w:rPr>
                <w:sz w:val="16"/>
                <w:szCs w:val="16"/>
              </w:rPr>
            </w:pPr>
            <w:r>
              <w:rPr>
                <w:rFonts w:hint="eastAsia"/>
                <w:sz w:val="16"/>
                <w:szCs w:val="16"/>
              </w:rPr>
              <w:t>-</w:t>
            </w:r>
          </w:p>
        </w:tc>
        <w:tc>
          <w:tcPr>
            <w:tcW w:w="4962" w:type="dxa"/>
            <w:shd w:val="solid" w:color="FFFFFF" w:fill="auto"/>
          </w:tcPr>
          <w:p w14:paraId="77FCAC67" w14:textId="64FC2607" w:rsidR="00E7297F" w:rsidRDefault="00E7297F" w:rsidP="008D1C0B">
            <w:pPr>
              <w:pStyle w:val="TAL"/>
              <w:rPr>
                <w:sz w:val="16"/>
                <w:szCs w:val="16"/>
                <w:lang w:eastAsia="zh-CN"/>
              </w:rPr>
            </w:pPr>
            <w:r>
              <w:rPr>
                <w:sz w:val="16"/>
                <w:szCs w:val="16"/>
                <w:lang w:eastAsia="zh-CN"/>
              </w:rPr>
              <w:t>pCR 28.824 Improve description of roles</w:t>
            </w:r>
          </w:p>
        </w:tc>
        <w:tc>
          <w:tcPr>
            <w:tcW w:w="708" w:type="dxa"/>
            <w:shd w:val="solid" w:color="FFFFFF" w:fill="auto"/>
          </w:tcPr>
          <w:p w14:paraId="336EE148" w14:textId="6708A8F1" w:rsidR="00E7297F" w:rsidRDefault="00E7297F" w:rsidP="008D1C0B">
            <w:pPr>
              <w:pStyle w:val="TAC"/>
              <w:rPr>
                <w:sz w:val="16"/>
                <w:szCs w:val="16"/>
              </w:rPr>
            </w:pPr>
            <w:r>
              <w:rPr>
                <w:rFonts w:hint="eastAsia"/>
                <w:sz w:val="16"/>
                <w:szCs w:val="16"/>
              </w:rPr>
              <w:t>0</w:t>
            </w:r>
            <w:r>
              <w:rPr>
                <w:sz w:val="16"/>
                <w:szCs w:val="16"/>
              </w:rPr>
              <w:t>.2.0</w:t>
            </w: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EF75" w14:textId="77777777" w:rsidR="0065646B" w:rsidRDefault="0065646B">
      <w:r>
        <w:separator/>
      </w:r>
    </w:p>
  </w:endnote>
  <w:endnote w:type="continuationSeparator" w:id="0">
    <w:p w14:paraId="3B5F0050" w14:textId="77777777" w:rsidR="0065646B" w:rsidRDefault="0065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9F7D3" w14:textId="77777777" w:rsidR="0065646B" w:rsidRDefault="0065646B">
      <w:r>
        <w:separator/>
      </w:r>
    </w:p>
  </w:footnote>
  <w:footnote w:type="continuationSeparator" w:id="0">
    <w:p w14:paraId="08018D55" w14:textId="77777777" w:rsidR="0065646B" w:rsidRDefault="00656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29423BF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51C5">
      <w:rPr>
        <w:rFonts w:ascii="Arial" w:hAnsi="Arial" w:cs="Arial"/>
        <w:b/>
        <w:noProof/>
        <w:sz w:val="18"/>
        <w:szCs w:val="18"/>
      </w:rPr>
      <w:t>3GPP TR 28.824 V0.2.0 (2021-08)</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083737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51C5">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2B"/>
    <w:rsid w:val="000C47C3"/>
    <w:rsid w:val="000C6383"/>
    <w:rsid w:val="000D1B63"/>
    <w:rsid w:val="000D58AB"/>
    <w:rsid w:val="000D7F40"/>
    <w:rsid w:val="000F753C"/>
    <w:rsid w:val="00133525"/>
    <w:rsid w:val="0015292F"/>
    <w:rsid w:val="001A1E83"/>
    <w:rsid w:val="001A4C42"/>
    <w:rsid w:val="001A7420"/>
    <w:rsid w:val="001B6637"/>
    <w:rsid w:val="001C21C3"/>
    <w:rsid w:val="001D02C2"/>
    <w:rsid w:val="001D3CF1"/>
    <w:rsid w:val="001F0C1D"/>
    <w:rsid w:val="001F1132"/>
    <w:rsid w:val="001F168B"/>
    <w:rsid w:val="001F31D2"/>
    <w:rsid w:val="00202022"/>
    <w:rsid w:val="002151C5"/>
    <w:rsid w:val="002341A8"/>
    <w:rsid w:val="002347A2"/>
    <w:rsid w:val="00250267"/>
    <w:rsid w:val="002675F0"/>
    <w:rsid w:val="002754FF"/>
    <w:rsid w:val="0029667B"/>
    <w:rsid w:val="002B0446"/>
    <w:rsid w:val="002B6339"/>
    <w:rsid w:val="002E00EE"/>
    <w:rsid w:val="003172DC"/>
    <w:rsid w:val="00333145"/>
    <w:rsid w:val="00333B8F"/>
    <w:rsid w:val="00340CD6"/>
    <w:rsid w:val="0035462D"/>
    <w:rsid w:val="003765B8"/>
    <w:rsid w:val="003C3971"/>
    <w:rsid w:val="003D13C2"/>
    <w:rsid w:val="003D225F"/>
    <w:rsid w:val="00415DA3"/>
    <w:rsid w:val="00422783"/>
    <w:rsid w:val="00423334"/>
    <w:rsid w:val="0043315D"/>
    <w:rsid w:val="004345EC"/>
    <w:rsid w:val="00465515"/>
    <w:rsid w:val="004C3B4C"/>
    <w:rsid w:val="004D3578"/>
    <w:rsid w:val="004E0C61"/>
    <w:rsid w:val="004E1BF3"/>
    <w:rsid w:val="004E213A"/>
    <w:rsid w:val="004F0988"/>
    <w:rsid w:val="004F3340"/>
    <w:rsid w:val="004F5A34"/>
    <w:rsid w:val="00521FDB"/>
    <w:rsid w:val="0053388B"/>
    <w:rsid w:val="00535773"/>
    <w:rsid w:val="00543E6C"/>
    <w:rsid w:val="00550494"/>
    <w:rsid w:val="00565087"/>
    <w:rsid w:val="00571148"/>
    <w:rsid w:val="00585A47"/>
    <w:rsid w:val="00597B11"/>
    <w:rsid w:val="005B5E62"/>
    <w:rsid w:val="005D2E01"/>
    <w:rsid w:val="005D7526"/>
    <w:rsid w:val="005E4BB2"/>
    <w:rsid w:val="00602AEA"/>
    <w:rsid w:val="00603007"/>
    <w:rsid w:val="006033EA"/>
    <w:rsid w:val="00614FDF"/>
    <w:rsid w:val="006165C8"/>
    <w:rsid w:val="0063543D"/>
    <w:rsid w:val="00647114"/>
    <w:rsid w:val="0065646B"/>
    <w:rsid w:val="0068470B"/>
    <w:rsid w:val="006A323F"/>
    <w:rsid w:val="006B30D0"/>
    <w:rsid w:val="006C3D95"/>
    <w:rsid w:val="006E5C86"/>
    <w:rsid w:val="006F6BAA"/>
    <w:rsid w:val="00701116"/>
    <w:rsid w:val="00713C44"/>
    <w:rsid w:val="00734A5B"/>
    <w:rsid w:val="007373F4"/>
    <w:rsid w:val="0074026F"/>
    <w:rsid w:val="007429F6"/>
    <w:rsid w:val="00744E76"/>
    <w:rsid w:val="00774DA4"/>
    <w:rsid w:val="00776A32"/>
    <w:rsid w:val="00781F0F"/>
    <w:rsid w:val="0079069A"/>
    <w:rsid w:val="007A7E2B"/>
    <w:rsid w:val="007B600E"/>
    <w:rsid w:val="007C48DB"/>
    <w:rsid w:val="007E439D"/>
    <w:rsid w:val="007F0F4A"/>
    <w:rsid w:val="007F5412"/>
    <w:rsid w:val="008028A4"/>
    <w:rsid w:val="00830747"/>
    <w:rsid w:val="008331E0"/>
    <w:rsid w:val="0083401B"/>
    <w:rsid w:val="00843D60"/>
    <w:rsid w:val="008768CA"/>
    <w:rsid w:val="008B4236"/>
    <w:rsid w:val="008B60CA"/>
    <w:rsid w:val="008B746E"/>
    <w:rsid w:val="008C384C"/>
    <w:rsid w:val="008D1C0B"/>
    <w:rsid w:val="008D6DD3"/>
    <w:rsid w:val="008D7DED"/>
    <w:rsid w:val="00901BE3"/>
    <w:rsid w:val="0090271F"/>
    <w:rsid w:val="00902E23"/>
    <w:rsid w:val="009114D7"/>
    <w:rsid w:val="0091348E"/>
    <w:rsid w:val="00915EF7"/>
    <w:rsid w:val="00917CCB"/>
    <w:rsid w:val="00942EC2"/>
    <w:rsid w:val="00950BF3"/>
    <w:rsid w:val="00964C84"/>
    <w:rsid w:val="0097284A"/>
    <w:rsid w:val="0098407A"/>
    <w:rsid w:val="009C746E"/>
    <w:rsid w:val="009D4FDC"/>
    <w:rsid w:val="009F37B7"/>
    <w:rsid w:val="00A045CE"/>
    <w:rsid w:val="00A10F02"/>
    <w:rsid w:val="00A164B4"/>
    <w:rsid w:val="00A232AE"/>
    <w:rsid w:val="00A26956"/>
    <w:rsid w:val="00A27486"/>
    <w:rsid w:val="00A53724"/>
    <w:rsid w:val="00A56066"/>
    <w:rsid w:val="00A6041D"/>
    <w:rsid w:val="00A73129"/>
    <w:rsid w:val="00A82346"/>
    <w:rsid w:val="00A92BA1"/>
    <w:rsid w:val="00AA6485"/>
    <w:rsid w:val="00AC560C"/>
    <w:rsid w:val="00AC6BC6"/>
    <w:rsid w:val="00AD3440"/>
    <w:rsid w:val="00AE65E2"/>
    <w:rsid w:val="00AF67C8"/>
    <w:rsid w:val="00B15449"/>
    <w:rsid w:val="00B209A5"/>
    <w:rsid w:val="00B715FB"/>
    <w:rsid w:val="00B716A1"/>
    <w:rsid w:val="00B805CD"/>
    <w:rsid w:val="00B93086"/>
    <w:rsid w:val="00BA19ED"/>
    <w:rsid w:val="00BA4B8D"/>
    <w:rsid w:val="00BB6CA7"/>
    <w:rsid w:val="00BC0F7D"/>
    <w:rsid w:val="00BD7D31"/>
    <w:rsid w:val="00BE3255"/>
    <w:rsid w:val="00BF128E"/>
    <w:rsid w:val="00BF42DC"/>
    <w:rsid w:val="00C074DD"/>
    <w:rsid w:val="00C14021"/>
    <w:rsid w:val="00C1496A"/>
    <w:rsid w:val="00C272E6"/>
    <w:rsid w:val="00C33079"/>
    <w:rsid w:val="00C45231"/>
    <w:rsid w:val="00C72833"/>
    <w:rsid w:val="00C73417"/>
    <w:rsid w:val="00C767AA"/>
    <w:rsid w:val="00C80F1D"/>
    <w:rsid w:val="00C93F40"/>
    <w:rsid w:val="00CA0BD2"/>
    <w:rsid w:val="00CA3D0C"/>
    <w:rsid w:val="00CB44D1"/>
    <w:rsid w:val="00CD1424"/>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35573"/>
    <w:rsid w:val="00E43890"/>
    <w:rsid w:val="00E44582"/>
    <w:rsid w:val="00E61AD7"/>
    <w:rsid w:val="00E7297F"/>
    <w:rsid w:val="00E74754"/>
    <w:rsid w:val="00E77645"/>
    <w:rsid w:val="00E804CF"/>
    <w:rsid w:val="00EA15B0"/>
    <w:rsid w:val="00EA5EA7"/>
    <w:rsid w:val="00EB6601"/>
    <w:rsid w:val="00EC4A25"/>
    <w:rsid w:val="00F025A2"/>
    <w:rsid w:val="00F04712"/>
    <w:rsid w:val="00F13360"/>
    <w:rsid w:val="00F22EC7"/>
    <w:rsid w:val="00F325C8"/>
    <w:rsid w:val="00F653B8"/>
    <w:rsid w:val="00F9008D"/>
    <w:rsid w:val="00FA1266"/>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116</TotalTime>
  <Pages>12</Pages>
  <Words>2865</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67</cp:revision>
  <cp:lastPrinted>2019-02-25T14:05:00Z</cp:lastPrinted>
  <dcterms:created xsi:type="dcterms:W3CDTF">2021-04-20T07:32:00Z</dcterms:created>
  <dcterms:modified xsi:type="dcterms:W3CDTF">2021-09-04T10:12:00Z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